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ADADA" w:themeColor="background2"/>
  <w:body>
    <w:p w14:paraId="3B9320E5" w14:textId="32F40121" w:rsidR="002B788D" w:rsidRDefault="002B788D" w:rsidP="002B788D">
      <w:pPr>
        <w:jc w:val="center"/>
        <w:rPr>
          <w:b/>
          <w:sz w:val="32"/>
        </w:rPr>
      </w:pPr>
      <w:bookmarkStart w:id="0" w:name="_GoBack"/>
      <w:r w:rsidRPr="007D2AE5">
        <w:rPr>
          <w:noProof/>
        </w:rPr>
        <w:drawing>
          <wp:anchor distT="0" distB="0" distL="114300" distR="114300" simplePos="0" relativeHeight="251658240" behindDoc="1" locked="0" layoutInCell="1" allowOverlap="1" wp14:anchorId="2EF40CBD" wp14:editId="1A9D0566">
            <wp:simplePos x="0" y="0"/>
            <wp:positionH relativeFrom="column">
              <wp:posOffset>2421890</wp:posOffset>
            </wp:positionH>
            <wp:positionV relativeFrom="paragraph">
              <wp:posOffset>0</wp:posOffset>
            </wp:positionV>
            <wp:extent cx="871220" cy="871220"/>
            <wp:effectExtent l="0" t="0" r="5080" b="508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ME logo.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7122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A35B3C">
        <w:rPr>
          <w:b/>
          <w:sz w:val="32"/>
        </w:rPr>
        <w:t>THE OREGON STATE MEDICAL EXAMINER IS SEEKING LOCUM TENENS FORENSIC PATHOLOGISTS</w:t>
      </w:r>
    </w:p>
    <w:p w14:paraId="171BF702" w14:textId="26C44CB7" w:rsidR="00A35B3C" w:rsidRDefault="002B788D" w:rsidP="002B788D">
      <w:pPr>
        <w:rPr>
          <w:b/>
          <w:sz w:val="32"/>
        </w:rPr>
      </w:pPr>
      <w:r>
        <w:rPr>
          <w:b/>
          <w:noProof/>
          <w:sz w:val="32"/>
        </w:rPr>
        <w:drawing>
          <wp:inline distT="0" distB="0" distL="0" distR="0" wp14:anchorId="75A58E62" wp14:editId="3F1853DD">
            <wp:extent cx="6040120" cy="2161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land_and_Mt._Hood_from_Pittock_Mans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6293" cy="2185658"/>
                    </a:xfrm>
                    <a:prstGeom prst="rect">
                      <a:avLst/>
                    </a:prstGeom>
                  </pic:spPr>
                </pic:pic>
              </a:graphicData>
            </a:graphic>
          </wp:inline>
        </w:drawing>
      </w:r>
    </w:p>
    <w:p w14:paraId="26DFD3C8" w14:textId="233393A7" w:rsidR="00A35B3C" w:rsidRDefault="00A35B3C">
      <w:pPr>
        <w:rPr>
          <w:sz w:val="32"/>
        </w:rPr>
      </w:pPr>
      <w:r>
        <w:rPr>
          <w:sz w:val="32"/>
        </w:rPr>
        <w:t>The Oregon State Medical Examiner is currently accepting applications for locum ten</w:t>
      </w:r>
      <w:r w:rsidR="00B71CE5">
        <w:rPr>
          <w:sz w:val="32"/>
        </w:rPr>
        <w:t>e</w:t>
      </w:r>
      <w:r>
        <w:rPr>
          <w:sz w:val="32"/>
        </w:rPr>
        <w:t>ns pathologists</w:t>
      </w:r>
      <w:r w:rsidR="00201D06">
        <w:rPr>
          <w:sz w:val="32"/>
        </w:rPr>
        <w:t xml:space="preserve"> to assist </w:t>
      </w:r>
      <w:r w:rsidR="00B71CE5">
        <w:rPr>
          <w:sz w:val="32"/>
        </w:rPr>
        <w:t>our six forensic pathologists</w:t>
      </w:r>
      <w:r w:rsidR="00201D06">
        <w:rPr>
          <w:sz w:val="32"/>
        </w:rPr>
        <w:t xml:space="preserve"> with </w:t>
      </w:r>
      <w:r w:rsidR="00B71CE5">
        <w:rPr>
          <w:sz w:val="32"/>
        </w:rPr>
        <w:t>a growing caseload.</w:t>
      </w:r>
    </w:p>
    <w:p w14:paraId="1FDB31FF" w14:textId="460D6960" w:rsidR="00B71CE5" w:rsidRDefault="00B71CE5">
      <w:pPr>
        <w:rPr>
          <w:sz w:val="32"/>
        </w:rPr>
      </w:pPr>
      <w:r>
        <w:rPr>
          <w:sz w:val="32"/>
        </w:rPr>
        <w:t xml:space="preserve">Oregon is one of the most popular relocation destinations for Americans, </w:t>
      </w:r>
      <w:r w:rsidR="005607C4">
        <w:rPr>
          <w:sz w:val="32"/>
        </w:rPr>
        <w:t>offer</w:t>
      </w:r>
      <w:r w:rsidR="005607C4">
        <w:rPr>
          <w:sz w:val="32"/>
        </w:rPr>
        <w:t>ing</w:t>
      </w:r>
      <w:r w:rsidR="005607C4">
        <w:rPr>
          <w:sz w:val="32"/>
        </w:rPr>
        <w:t xml:space="preserve"> ample opportunities for a wide variety of outdoor activities across diverse geography that includes forests, mountains, and deserts, many of which are within one to two hours of the Portland metro area.</w:t>
      </w:r>
      <w:r w:rsidR="005607C4">
        <w:rPr>
          <w:sz w:val="32"/>
        </w:rPr>
        <w:t xml:space="preserve"> As Oregon’s largest </w:t>
      </w:r>
      <w:r w:rsidR="00404569">
        <w:rPr>
          <w:sz w:val="32"/>
        </w:rPr>
        <w:t>metropolitan area</w:t>
      </w:r>
      <w:r w:rsidR="005607C4">
        <w:rPr>
          <w:sz w:val="32"/>
        </w:rPr>
        <w:t>, P</w:t>
      </w:r>
      <w:r>
        <w:rPr>
          <w:sz w:val="32"/>
        </w:rPr>
        <w:t>ortland is a vibrant c</w:t>
      </w:r>
      <w:r w:rsidR="005607C4">
        <w:rPr>
          <w:sz w:val="32"/>
        </w:rPr>
        <w:t>ommunit</w:t>
      </w:r>
      <w:r>
        <w:rPr>
          <w:sz w:val="32"/>
        </w:rPr>
        <w:t xml:space="preserve">y </w:t>
      </w:r>
      <w:r w:rsidR="005607C4">
        <w:rPr>
          <w:sz w:val="32"/>
        </w:rPr>
        <w:t>hosting</w:t>
      </w:r>
      <w:r>
        <w:rPr>
          <w:sz w:val="32"/>
        </w:rPr>
        <w:t xml:space="preserve"> one of the best food scenes in the country. </w:t>
      </w:r>
    </w:p>
    <w:p w14:paraId="3145B052" w14:textId="5B09FAFA" w:rsidR="00B71CE5" w:rsidRDefault="003249F2">
      <w:pPr>
        <w:rPr>
          <w:sz w:val="32"/>
        </w:rPr>
      </w:pPr>
      <w:r>
        <w:rPr>
          <w:sz w:val="32"/>
        </w:rPr>
        <w:t>We are seeking a pathologist</w:t>
      </w:r>
      <w:r w:rsidR="00B71CE5">
        <w:rPr>
          <w:sz w:val="32"/>
        </w:rPr>
        <w:t xml:space="preserve"> who </w:t>
      </w:r>
      <w:proofErr w:type="gramStart"/>
      <w:r w:rsidR="00B71CE5">
        <w:rPr>
          <w:sz w:val="32"/>
        </w:rPr>
        <w:t>is capable of working</w:t>
      </w:r>
      <w:proofErr w:type="gramEnd"/>
      <w:r w:rsidR="00B71CE5">
        <w:rPr>
          <w:sz w:val="32"/>
        </w:rPr>
        <w:t xml:space="preserve"> independently across a wide</w:t>
      </w:r>
      <w:r w:rsidR="009E5FCA">
        <w:rPr>
          <w:sz w:val="32"/>
        </w:rPr>
        <w:t xml:space="preserve"> variety of case types</w:t>
      </w:r>
      <w:r w:rsidR="00B71CE5">
        <w:rPr>
          <w:sz w:val="32"/>
        </w:rPr>
        <w:t xml:space="preserve">. Requirements </w:t>
      </w:r>
      <w:r w:rsidR="002B788D">
        <w:rPr>
          <w:sz w:val="32"/>
        </w:rPr>
        <w:t>include</w:t>
      </w:r>
      <w:r w:rsidR="00B71CE5">
        <w:rPr>
          <w:sz w:val="32"/>
        </w:rPr>
        <w:t>:</w:t>
      </w:r>
    </w:p>
    <w:p w14:paraId="0448DDD2" w14:textId="0685CEEA" w:rsidR="00B71CE5" w:rsidRDefault="00B71CE5" w:rsidP="00B71CE5">
      <w:pPr>
        <w:pStyle w:val="ListParagraph"/>
        <w:numPr>
          <w:ilvl w:val="0"/>
          <w:numId w:val="1"/>
        </w:numPr>
        <w:rPr>
          <w:sz w:val="32"/>
        </w:rPr>
      </w:pPr>
      <w:r>
        <w:rPr>
          <w:sz w:val="32"/>
        </w:rPr>
        <w:t>Board certification in anatomic and forensic pathology</w:t>
      </w:r>
    </w:p>
    <w:p w14:paraId="48A0C044" w14:textId="063EAAB4" w:rsidR="00B71CE5" w:rsidRDefault="00B71CE5" w:rsidP="00B71CE5">
      <w:pPr>
        <w:pStyle w:val="ListParagraph"/>
        <w:numPr>
          <w:ilvl w:val="0"/>
          <w:numId w:val="1"/>
        </w:numPr>
        <w:rPr>
          <w:sz w:val="32"/>
        </w:rPr>
      </w:pPr>
      <w:r>
        <w:rPr>
          <w:sz w:val="32"/>
        </w:rPr>
        <w:t>At least 3 years</w:t>
      </w:r>
      <w:r w:rsidR="00B80132">
        <w:rPr>
          <w:sz w:val="32"/>
        </w:rPr>
        <w:t xml:space="preserve"> post-fellowship experience</w:t>
      </w:r>
    </w:p>
    <w:p w14:paraId="2D2780C7" w14:textId="3EAE5324" w:rsidR="00B80132" w:rsidRDefault="00B80132" w:rsidP="00B71CE5">
      <w:pPr>
        <w:pStyle w:val="ListParagraph"/>
        <w:numPr>
          <w:ilvl w:val="0"/>
          <w:numId w:val="1"/>
        </w:numPr>
        <w:rPr>
          <w:sz w:val="32"/>
        </w:rPr>
      </w:pPr>
      <w:r>
        <w:rPr>
          <w:sz w:val="32"/>
        </w:rPr>
        <w:t xml:space="preserve">Ability to commit to at least 3 </w:t>
      </w:r>
      <w:r w:rsidR="00B03052">
        <w:rPr>
          <w:sz w:val="32"/>
        </w:rPr>
        <w:t xml:space="preserve">consecutive </w:t>
      </w:r>
      <w:r>
        <w:rPr>
          <w:sz w:val="32"/>
        </w:rPr>
        <w:t>days</w:t>
      </w:r>
    </w:p>
    <w:p w14:paraId="565F9670" w14:textId="4FF1C865" w:rsidR="00B71CE5" w:rsidRDefault="00C81F9F" w:rsidP="00B71CE5">
      <w:pPr>
        <w:pStyle w:val="ListParagraph"/>
        <w:numPr>
          <w:ilvl w:val="0"/>
          <w:numId w:val="1"/>
        </w:numPr>
        <w:rPr>
          <w:sz w:val="32"/>
        </w:rPr>
      </w:pPr>
      <w:r>
        <w:rPr>
          <w:sz w:val="32"/>
        </w:rPr>
        <w:t>Valid Oregon Medical License</w:t>
      </w:r>
    </w:p>
    <w:p w14:paraId="09A1BBD6" w14:textId="2C5B0069" w:rsidR="002B788D" w:rsidRDefault="002B788D" w:rsidP="00B71CE5">
      <w:pPr>
        <w:pStyle w:val="ListParagraph"/>
        <w:numPr>
          <w:ilvl w:val="0"/>
          <w:numId w:val="1"/>
        </w:numPr>
        <w:rPr>
          <w:sz w:val="32"/>
        </w:rPr>
      </w:pPr>
      <w:r>
        <w:rPr>
          <w:sz w:val="32"/>
        </w:rPr>
        <w:t>Professional liability insurance</w:t>
      </w:r>
    </w:p>
    <w:p w14:paraId="3ACDD85B" w14:textId="77777777" w:rsidR="002B788D" w:rsidRDefault="00B80132" w:rsidP="00B80132">
      <w:pPr>
        <w:rPr>
          <w:sz w:val="32"/>
        </w:rPr>
      </w:pPr>
      <w:r>
        <w:rPr>
          <w:sz w:val="32"/>
        </w:rPr>
        <w:lastRenderedPageBreak/>
        <w:t>The per-diem pathologist will work alongside a state medical examiner to triage the cases for that day and will be supervised by the Chief Medical Examiner. This will not include homicides, pediatric cases, or those of high medico-legal interest. Our facility includes a LODOX scanner, in house toxicology, in house forensic anthropology, and a team of experienced and proactive autopsy assistants.</w:t>
      </w:r>
      <w:r w:rsidR="002B788D">
        <w:rPr>
          <w:sz w:val="32"/>
        </w:rPr>
        <w:t xml:space="preserve"> </w:t>
      </w:r>
    </w:p>
    <w:p w14:paraId="00DF0BC1" w14:textId="48031F20" w:rsidR="00B80132" w:rsidRDefault="002B788D" w:rsidP="00B80132">
      <w:pPr>
        <w:rPr>
          <w:sz w:val="32"/>
        </w:rPr>
      </w:pPr>
      <w:r>
        <w:rPr>
          <w:sz w:val="32"/>
        </w:rPr>
        <w:t>Compensation will be $1750 per day.</w:t>
      </w:r>
    </w:p>
    <w:p w14:paraId="2F14E65A" w14:textId="5784DDEB" w:rsidR="00B80132" w:rsidRPr="00B80132" w:rsidRDefault="00B80132" w:rsidP="00B80132">
      <w:pPr>
        <w:rPr>
          <w:sz w:val="32"/>
        </w:rPr>
      </w:pPr>
      <w:r>
        <w:rPr>
          <w:sz w:val="32"/>
        </w:rPr>
        <w:t>Interested applicants should send a CV to sean.hurst@osp.oregon.gov</w:t>
      </w:r>
    </w:p>
    <w:p w14:paraId="02B798D8" w14:textId="3A2B86B3" w:rsidR="00A35B3C" w:rsidRPr="00A35B3C" w:rsidRDefault="00A35B3C">
      <w:pPr>
        <w:rPr>
          <w:sz w:val="24"/>
        </w:rPr>
      </w:pPr>
    </w:p>
    <w:sectPr w:rsidR="00A35B3C" w:rsidRPr="00A35B3C" w:rsidSect="00CF313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E3017"/>
    <w:multiLevelType w:val="hybridMultilevel"/>
    <w:tmpl w:val="35AE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B3C"/>
    <w:rsid w:val="00047822"/>
    <w:rsid w:val="000C4D49"/>
    <w:rsid w:val="00176C42"/>
    <w:rsid w:val="00201D06"/>
    <w:rsid w:val="002B788D"/>
    <w:rsid w:val="003249F2"/>
    <w:rsid w:val="00351980"/>
    <w:rsid w:val="00404569"/>
    <w:rsid w:val="00452E47"/>
    <w:rsid w:val="005607C4"/>
    <w:rsid w:val="005D4BD7"/>
    <w:rsid w:val="009E5FCA"/>
    <w:rsid w:val="00A35B3C"/>
    <w:rsid w:val="00AB758D"/>
    <w:rsid w:val="00B03052"/>
    <w:rsid w:val="00B71CE5"/>
    <w:rsid w:val="00B80132"/>
    <w:rsid w:val="00C81F9F"/>
    <w:rsid w:val="00CF313E"/>
    <w:rsid w:val="00E52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4E10E"/>
  <w15:chartTrackingRefBased/>
  <w15:docId w15:val="{E0527C17-529C-4559-BF24-32A2BA816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CE5"/>
    <w:pPr>
      <w:ind w:left="720"/>
      <w:contextualSpacing/>
    </w:pPr>
  </w:style>
  <w:style w:type="paragraph" w:styleId="BalloonText">
    <w:name w:val="Balloon Text"/>
    <w:basedOn w:val="Normal"/>
    <w:link w:val="BalloonTextChar"/>
    <w:uiPriority w:val="99"/>
    <w:semiHidden/>
    <w:unhideWhenUsed/>
    <w:rsid w:val="000C4D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D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Oregon State Police</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Hurst, Sean P</dc:creator>
  <cp:keywords/>
  <dc:description/>
  <cp:lastModifiedBy>Evans, Kelsey L</cp:lastModifiedBy>
  <cp:revision>8</cp:revision>
  <dcterms:created xsi:type="dcterms:W3CDTF">2021-09-17T14:48:00Z</dcterms:created>
  <dcterms:modified xsi:type="dcterms:W3CDTF">2021-09-17T15:15:00Z</dcterms:modified>
</cp:coreProperties>
</file>