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6B" w:rsidRPr="003F29BE" w:rsidRDefault="00AA3F6B" w:rsidP="009A3460">
      <w:pPr>
        <w:pStyle w:val="Title"/>
        <w:rPr>
          <w:sz w:val="40"/>
          <w:szCs w:val="40"/>
        </w:rPr>
      </w:pPr>
      <w:r w:rsidRPr="003F29BE">
        <w:rPr>
          <w:b/>
          <w:sz w:val="40"/>
          <w:szCs w:val="40"/>
        </w:rPr>
        <w:t xml:space="preserve">Position Title: </w:t>
      </w:r>
      <w:r w:rsidR="007C095B" w:rsidRPr="003F29BE">
        <w:rPr>
          <w:b/>
          <w:sz w:val="40"/>
          <w:szCs w:val="40"/>
        </w:rPr>
        <w:t xml:space="preserve"> </w:t>
      </w:r>
      <w:r w:rsidR="008A7250" w:rsidRPr="008A7250">
        <w:rPr>
          <w:sz w:val="40"/>
          <w:szCs w:val="40"/>
        </w:rPr>
        <w:t>Associate</w:t>
      </w:r>
      <w:r w:rsidR="008A7250">
        <w:rPr>
          <w:b/>
          <w:sz w:val="40"/>
          <w:szCs w:val="40"/>
        </w:rPr>
        <w:t xml:space="preserve"> </w:t>
      </w:r>
      <w:r w:rsidR="003F29BE" w:rsidRPr="003F29BE">
        <w:rPr>
          <w:sz w:val="40"/>
          <w:szCs w:val="40"/>
        </w:rPr>
        <w:t xml:space="preserve">Chief </w:t>
      </w:r>
      <w:r w:rsidRPr="003F29BE">
        <w:rPr>
          <w:sz w:val="40"/>
          <w:szCs w:val="40"/>
        </w:rPr>
        <w:t>Medical Examiner</w:t>
      </w:r>
      <w:r w:rsidR="00C04F64" w:rsidRPr="003F29BE">
        <w:rPr>
          <w:sz w:val="40"/>
          <w:szCs w:val="40"/>
        </w:rPr>
        <w:t xml:space="preserve"> </w:t>
      </w:r>
    </w:p>
    <w:p w:rsidR="00AA3F6B" w:rsidRDefault="00AA3F6B">
      <w:r>
        <w:rPr>
          <w:b/>
        </w:rPr>
        <w:t xml:space="preserve">Location and Hiring Agency: </w:t>
      </w:r>
      <w:r w:rsidR="007C095B">
        <w:rPr>
          <w:b/>
        </w:rPr>
        <w:t xml:space="preserve"> </w:t>
      </w:r>
      <w:r>
        <w:t>Buffalo, NY; Erie County Medical Examiner’s Office</w:t>
      </w:r>
    </w:p>
    <w:p w:rsidR="00514771" w:rsidRDefault="00AA3F6B">
      <w:r>
        <w:rPr>
          <w:b/>
        </w:rPr>
        <w:t>Agency and Location Description:</w:t>
      </w:r>
      <w:r>
        <w:t xml:space="preserve"> </w:t>
      </w:r>
      <w:r w:rsidR="007C095B">
        <w:t xml:space="preserve"> </w:t>
      </w:r>
      <w:r w:rsidR="000112BD">
        <w:t>The</w:t>
      </w:r>
      <w:r w:rsidR="00947ED6">
        <w:t xml:space="preserve"> Erie County</w:t>
      </w:r>
      <w:r w:rsidR="000112BD">
        <w:t xml:space="preserve"> Medical Examiner’s Office </w:t>
      </w:r>
      <w:r w:rsidR="00947ED6">
        <w:t>in Buffalo, NY</w:t>
      </w:r>
      <w:r w:rsidR="00C04F64">
        <w:t xml:space="preserve"> </w:t>
      </w:r>
      <w:r w:rsidR="008A7250">
        <w:t xml:space="preserve">has an immediate opening for an Associate </w:t>
      </w:r>
      <w:r w:rsidR="005C2B75">
        <w:t xml:space="preserve">Chief </w:t>
      </w:r>
      <w:r w:rsidR="00947ED6">
        <w:t>Medical</w:t>
      </w:r>
      <w:r w:rsidR="00C04F64">
        <w:t xml:space="preserve"> Examiner</w:t>
      </w:r>
      <w:r w:rsidR="00947ED6">
        <w:t xml:space="preserve">.  The Office serves </w:t>
      </w:r>
      <w:r w:rsidR="008351B3">
        <w:t xml:space="preserve">a population of approximately </w:t>
      </w:r>
      <w:r w:rsidR="00EA2424">
        <w:t xml:space="preserve">950,000 </w:t>
      </w:r>
      <w:r w:rsidR="00947ED6">
        <w:t xml:space="preserve">within Erie County, </w:t>
      </w:r>
      <w:r w:rsidR="00EA2424">
        <w:t>and</w:t>
      </w:r>
      <w:r w:rsidR="00947ED6">
        <w:t xml:space="preserve"> </w:t>
      </w:r>
      <w:r>
        <w:t xml:space="preserve">provides services to several surrounding counties.  </w:t>
      </w:r>
      <w:r w:rsidR="000112BD">
        <w:t>The Offic</w:t>
      </w:r>
      <w:r w:rsidR="00CD77DA">
        <w:t>e at present</w:t>
      </w:r>
      <w:r w:rsidR="00C415A1">
        <w:t>ly</w:t>
      </w:r>
      <w:r w:rsidR="00CD77DA">
        <w:t xml:space="preserve"> consists of </w:t>
      </w:r>
      <w:r w:rsidR="008A7250">
        <w:t>a</w:t>
      </w:r>
      <w:r w:rsidR="00C415A1">
        <w:t xml:space="preserve"> </w:t>
      </w:r>
      <w:r w:rsidR="00C91FBA">
        <w:t xml:space="preserve">Director, </w:t>
      </w:r>
      <w:r w:rsidR="00C415A1">
        <w:t>Chief</w:t>
      </w:r>
      <w:r w:rsidR="008351B3">
        <w:t xml:space="preserve"> </w:t>
      </w:r>
      <w:r w:rsidR="000112BD">
        <w:t>Medical Examiner</w:t>
      </w:r>
      <w:r w:rsidR="008A7250">
        <w:t xml:space="preserve">, Deputy Chief </w:t>
      </w:r>
      <w:r w:rsidR="00C415A1">
        <w:t>Medical Examiner</w:t>
      </w:r>
      <w:r w:rsidR="009C3C1A">
        <w:t xml:space="preserve">, </w:t>
      </w:r>
      <w:r w:rsidR="00560D77">
        <w:t xml:space="preserve">2 Associate Chief Medical Examiners, </w:t>
      </w:r>
      <w:r w:rsidR="009C3C1A">
        <w:t>Quality Assurance Specialist,</w:t>
      </w:r>
      <w:r w:rsidR="00EA2424">
        <w:t xml:space="preserve"> 8</w:t>
      </w:r>
      <w:r w:rsidR="00583803">
        <w:t xml:space="preserve"> full-time</w:t>
      </w:r>
      <w:r w:rsidR="008351B3">
        <w:t xml:space="preserve"> </w:t>
      </w:r>
      <w:r w:rsidR="00560D77">
        <w:t>S</w:t>
      </w:r>
      <w:r w:rsidR="007A73CD">
        <w:t xml:space="preserve">cene </w:t>
      </w:r>
      <w:r w:rsidR="00560D77">
        <w:t>i</w:t>
      </w:r>
      <w:r w:rsidR="008351B3">
        <w:t>nvest</w:t>
      </w:r>
      <w:r w:rsidR="00CD77DA">
        <w:t>igat</w:t>
      </w:r>
      <w:r w:rsidR="008351B3">
        <w:t xml:space="preserve">ors, </w:t>
      </w:r>
      <w:r w:rsidR="00560D77">
        <w:t>Medical I</w:t>
      </w:r>
      <w:r w:rsidR="00EA2424">
        <w:t>nvestigator, 4</w:t>
      </w:r>
      <w:r w:rsidR="00560D77">
        <w:t xml:space="preserve"> Autopsy T</w:t>
      </w:r>
      <w:r w:rsidR="007A73CD">
        <w:t>echnicians</w:t>
      </w:r>
      <w:r w:rsidR="00252FBE">
        <w:t>,</w:t>
      </w:r>
      <w:r w:rsidR="007A73CD">
        <w:t xml:space="preserve"> and</w:t>
      </w:r>
      <w:r w:rsidR="008351B3">
        <w:t xml:space="preserve"> full toxicology and </w:t>
      </w:r>
      <w:r w:rsidR="00C91FBA">
        <w:t xml:space="preserve">anthropology </w:t>
      </w:r>
      <w:r w:rsidR="008351B3">
        <w:t xml:space="preserve">capabilities.  </w:t>
      </w:r>
      <w:r w:rsidR="00560D77">
        <w:t xml:space="preserve">The office is currently undergoing state of the art renovations. </w:t>
      </w:r>
      <w:r>
        <w:t xml:space="preserve">The Buffalo area offers an outstanding quality of life for residents, and </w:t>
      </w:r>
      <w:proofErr w:type="gramStart"/>
      <w:r>
        <w:t>has been rated</w:t>
      </w:r>
      <w:proofErr w:type="gramEnd"/>
      <w:r>
        <w:t xml:space="preserve"> among the nation’s top housing markets with a low cost of living and excellent educational facilities.</w:t>
      </w:r>
      <w:r w:rsidR="00CA5664">
        <w:t xml:space="preserve">  </w:t>
      </w:r>
    </w:p>
    <w:p w:rsidR="00AA3F6B" w:rsidRDefault="00AA3F6B">
      <w:r>
        <w:rPr>
          <w:b/>
        </w:rPr>
        <w:t>Salary:</w:t>
      </w:r>
      <w:r>
        <w:t xml:space="preserve"> Variable, commensurate with qualifications and experience</w:t>
      </w:r>
      <w:bookmarkStart w:id="0" w:name="_GoBack"/>
      <w:bookmarkEnd w:id="0"/>
    </w:p>
    <w:p w:rsidR="00947ED6" w:rsidRPr="00947ED6" w:rsidRDefault="00947ED6">
      <w:r>
        <w:rPr>
          <w:b/>
        </w:rPr>
        <w:t>Starting Date:</w:t>
      </w:r>
      <w:r>
        <w:t xml:space="preserve"> Negotiable</w:t>
      </w:r>
    </w:p>
    <w:p w:rsidR="00AA3F6B" w:rsidRDefault="00AA3F6B">
      <w:r>
        <w:rPr>
          <w:b/>
        </w:rPr>
        <w:t>Application Deadline:</w:t>
      </w:r>
      <w:r>
        <w:t xml:space="preserve"> </w:t>
      </w:r>
      <w:r w:rsidR="007C095B">
        <w:t xml:space="preserve"> </w:t>
      </w:r>
      <w:r w:rsidR="008A7250">
        <w:t>Open until filled</w:t>
      </w:r>
    </w:p>
    <w:p w:rsidR="00AA3F6B" w:rsidRPr="00226061" w:rsidRDefault="009E7833" w:rsidP="00226061">
      <w:pPr>
        <w:pStyle w:val="BodyText"/>
        <w:spacing w:line="276" w:lineRule="auto"/>
        <w:ind w:left="0" w:right="320"/>
      </w:pPr>
      <w:r w:rsidRPr="009E7833">
        <w:rPr>
          <w:rFonts w:asciiTheme="minorHAnsi" w:hAnsiTheme="minorHAnsi"/>
          <w:b/>
        </w:rPr>
        <w:t>Minimum Qualifications</w:t>
      </w:r>
      <w:r w:rsidR="00AA3F6B" w:rsidRPr="009E7833">
        <w:rPr>
          <w:rFonts w:asciiTheme="minorHAnsi" w:hAnsiTheme="minorHAnsi"/>
          <w:b/>
        </w:rPr>
        <w:t>:</w:t>
      </w:r>
      <w:r w:rsidR="00C31E6F">
        <w:rPr>
          <w:rFonts w:asciiTheme="minorHAnsi" w:hAnsiTheme="minorHAnsi"/>
          <w:b/>
        </w:rPr>
        <w:t xml:space="preserve"> </w:t>
      </w:r>
      <w:r w:rsidR="007C095B">
        <w:rPr>
          <w:b/>
        </w:rPr>
        <w:t xml:space="preserve"> </w:t>
      </w:r>
      <w:r w:rsidR="00C31E6F" w:rsidRPr="00C31E6F">
        <w:rPr>
          <w:rFonts w:asciiTheme="minorHAnsi" w:hAnsiTheme="minorHAnsi"/>
          <w:spacing w:val="-3"/>
        </w:rPr>
        <w:t>R</w:t>
      </w:r>
      <w:r w:rsidR="00C31E6F" w:rsidRPr="00C31E6F">
        <w:rPr>
          <w:rFonts w:asciiTheme="minorHAnsi" w:hAnsiTheme="minorHAnsi"/>
        </w:rPr>
        <w:t>eq</w:t>
      </w:r>
      <w:r w:rsidR="00C31E6F" w:rsidRPr="00C31E6F">
        <w:rPr>
          <w:rFonts w:asciiTheme="minorHAnsi" w:hAnsiTheme="minorHAnsi"/>
          <w:spacing w:val="-2"/>
        </w:rPr>
        <w:t>u</w:t>
      </w:r>
      <w:r w:rsidR="00C31E6F" w:rsidRPr="00C31E6F">
        <w:rPr>
          <w:rFonts w:asciiTheme="minorHAnsi" w:hAnsiTheme="minorHAnsi"/>
        </w:rPr>
        <w:t>ire</w:t>
      </w:r>
      <w:r w:rsidR="00C31E6F" w:rsidRPr="00C31E6F">
        <w:rPr>
          <w:rFonts w:asciiTheme="minorHAnsi" w:hAnsiTheme="minorHAnsi"/>
          <w:spacing w:val="-1"/>
        </w:rPr>
        <w:t>m</w:t>
      </w:r>
      <w:r w:rsidR="00C31E6F" w:rsidRPr="00C31E6F">
        <w:rPr>
          <w:rFonts w:asciiTheme="minorHAnsi" w:hAnsiTheme="minorHAnsi"/>
        </w:rPr>
        <w:t xml:space="preserve">ents </w:t>
      </w:r>
      <w:r w:rsidR="00C31E6F" w:rsidRPr="00C31E6F">
        <w:rPr>
          <w:rFonts w:asciiTheme="minorHAnsi" w:hAnsiTheme="minorHAnsi"/>
          <w:spacing w:val="-3"/>
        </w:rPr>
        <w:t>f</w:t>
      </w:r>
      <w:r w:rsidR="00C31E6F" w:rsidRPr="00C31E6F">
        <w:rPr>
          <w:rFonts w:asciiTheme="minorHAnsi" w:hAnsiTheme="minorHAnsi"/>
          <w:spacing w:val="1"/>
        </w:rPr>
        <w:t>o</w:t>
      </w:r>
      <w:r w:rsidR="00C31E6F" w:rsidRPr="00C31E6F">
        <w:rPr>
          <w:rFonts w:asciiTheme="minorHAnsi" w:hAnsiTheme="minorHAnsi"/>
        </w:rPr>
        <w:t>r t</w:t>
      </w:r>
      <w:r w:rsidR="00C31E6F" w:rsidRPr="00C31E6F">
        <w:rPr>
          <w:rFonts w:asciiTheme="minorHAnsi" w:hAnsiTheme="minorHAnsi"/>
          <w:spacing w:val="-4"/>
        </w:rPr>
        <w:t>h</w:t>
      </w:r>
      <w:r w:rsidR="00C31E6F" w:rsidRPr="00C31E6F">
        <w:rPr>
          <w:rFonts w:asciiTheme="minorHAnsi" w:hAnsiTheme="minorHAnsi"/>
        </w:rPr>
        <w:t xml:space="preserve">e </w:t>
      </w:r>
      <w:r w:rsidR="00C31E6F" w:rsidRPr="00C31E6F">
        <w:rPr>
          <w:rFonts w:asciiTheme="minorHAnsi" w:hAnsiTheme="minorHAnsi"/>
          <w:spacing w:val="-1"/>
        </w:rPr>
        <w:t>p</w:t>
      </w:r>
      <w:r w:rsidR="00C31E6F" w:rsidRPr="00C31E6F">
        <w:rPr>
          <w:rFonts w:asciiTheme="minorHAnsi" w:hAnsiTheme="minorHAnsi"/>
          <w:spacing w:val="-2"/>
        </w:rPr>
        <w:t>o</w:t>
      </w:r>
      <w:r w:rsidR="00C31E6F" w:rsidRPr="00C31E6F">
        <w:rPr>
          <w:rFonts w:asciiTheme="minorHAnsi" w:hAnsiTheme="minorHAnsi"/>
        </w:rPr>
        <w:t>siti</w:t>
      </w:r>
      <w:r w:rsidR="00C31E6F" w:rsidRPr="00C31E6F">
        <w:rPr>
          <w:rFonts w:asciiTheme="minorHAnsi" w:hAnsiTheme="minorHAnsi"/>
          <w:spacing w:val="2"/>
        </w:rPr>
        <w:t>o</w:t>
      </w:r>
      <w:r w:rsidR="00C31E6F" w:rsidRPr="00C31E6F">
        <w:rPr>
          <w:rFonts w:asciiTheme="minorHAnsi" w:hAnsiTheme="minorHAnsi"/>
        </w:rPr>
        <w:t>n</w:t>
      </w:r>
      <w:r w:rsidR="00C31E6F" w:rsidRPr="00C31E6F">
        <w:rPr>
          <w:rFonts w:asciiTheme="minorHAnsi" w:hAnsiTheme="minorHAnsi"/>
          <w:spacing w:val="-1"/>
        </w:rPr>
        <w:t xml:space="preserve"> </w:t>
      </w:r>
      <w:r w:rsidR="00C31E6F" w:rsidRPr="00C31E6F">
        <w:rPr>
          <w:rFonts w:asciiTheme="minorHAnsi" w:hAnsiTheme="minorHAnsi"/>
        </w:rPr>
        <w:t>i</w:t>
      </w:r>
      <w:r w:rsidR="00C31E6F" w:rsidRPr="00C31E6F">
        <w:rPr>
          <w:rFonts w:asciiTheme="minorHAnsi" w:hAnsiTheme="minorHAnsi"/>
          <w:spacing w:val="-4"/>
        </w:rPr>
        <w:t>n</w:t>
      </w:r>
      <w:r w:rsidR="00C31E6F" w:rsidRPr="00C31E6F">
        <w:rPr>
          <w:rFonts w:asciiTheme="minorHAnsi" w:hAnsiTheme="minorHAnsi"/>
          <w:spacing w:val="-3"/>
        </w:rPr>
        <w:t>c</w:t>
      </w:r>
      <w:r w:rsidR="00C31E6F" w:rsidRPr="00C31E6F">
        <w:rPr>
          <w:rFonts w:asciiTheme="minorHAnsi" w:hAnsiTheme="minorHAnsi"/>
        </w:rPr>
        <w:t>l</w:t>
      </w:r>
      <w:r w:rsidR="00C31E6F" w:rsidRPr="00C31E6F">
        <w:rPr>
          <w:rFonts w:asciiTheme="minorHAnsi" w:hAnsiTheme="minorHAnsi"/>
          <w:spacing w:val="-2"/>
        </w:rPr>
        <w:t>u</w:t>
      </w:r>
      <w:r w:rsidR="00C31E6F" w:rsidRPr="00C31E6F">
        <w:rPr>
          <w:rFonts w:asciiTheme="minorHAnsi" w:hAnsiTheme="minorHAnsi"/>
          <w:spacing w:val="-1"/>
        </w:rPr>
        <w:t>d</w:t>
      </w:r>
      <w:r w:rsidR="00C31E6F" w:rsidRPr="00C31E6F">
        <w:rPr>
          <w:rFonts w:asciiTheme="minorHAnsi" w:hAnsiTheme="minorHAnsi"/>
        </w:rPr>
        <w:t xml:space="preserve">e a </w:t>
      </w:r>
      <w:r w:rsidR="00C31E6F" w:rsidRPr="00C31E6F">
        <w:rPr>
          <w:rFonts w:asciiTheme="minorHAnsi" w:hAnsiTheme="minorHAnsi"/>
          <w:spacing w:val="1"/>
        </w:rPr>
        <w:t>v</w:t>
      </w:r>
      <w:r w:rsidR="00C31E6F" w:rsidRPr="00C31E6F">
        <w:rPr>
          <w:rFonts w:asciiTheme="minorHAnsi" w:hAnsiTheme="minorHAnsi"/>
        </w:rPr>
        <w:t>al</w:t>
      </w:r>
      <w:r w:rsidR="00C31E6F" w:rsidRPr="00C31E6F">
        <w:rPr>
          <w:rFonts w:asciiTheme="minorHAnsi" w:hAnsiTheme="minorHAnsi"/>
          <w:spacing w:val="-1"/>
        </w:rPr>
        <w:t>i</w:t>
      </w:r>
      <w:r w:rsidR="00C31E6F" w:rsidRPr="00C31E6F">
        <w:rPr>
          <w:rFonts w:asciiTheme="minorHAnsi" w:hAnsiTheme="minorHAnsi"/>
        </w:rPr>
        <w:t>d</w:t>
      </w:r>
      <w:r w:rsidR="00C31E6F" w:rsidRPr="00C31E6F">
        <w:rPr>
          <w:rFonts w:asciiTheme="minorHAnsi" w:hAnsiTheme="minorHAnsi"/>
          <w:spacing w:val="-1"/>
        </w:rPr>
        <w:t xml:space="preserve"> </w:t>
      </w:r>
      <w:r w:rsidR="00C31E6F" w:rsidRPr="00C31E6F">
        <w:rPr>
          <w:rFonts w:asciiTheme="minorHAnsi" w:hAnsiTheme="minorHAnsi"/>
        </w:rPr>
        <w:t>l</w:t>
      </w:r>
      <w:r w:rsidR="00C31E6F" w:rsidRPr="00C31E6F">
        <w:rPr>
          <w:rFonts w:asciiTheme="minorHAnsi" w:hAnsiTheme="minorHAnsi"/>
          <w:spacing w:val="-3"/>
        </w:rPr>
        <w:t>i</w:t>
      </w:r>
      <w:r w:rsidR="00C31E6F" w:rsidRPr="00C31E6F">
        <w:rPr>
          <w:rFonts w:asciiTheme="minorHAnsi" w:hAnsiTheme="minorHAnsi"/>
        </w:rPr>
        <w:t>cense</w:t>
      </w:r>
      <w:r w:rsidR="00C31E6F" w:rsidRPr="00C31E6F">
        <w:rPr>
          <w:rFonts w:asciiTheme="minorHAnsi" w:hAnsiTheme="minorHAnsi"/>
          <w:spacing w:val="-2"/>
        </w:rPr>
        <w:t xml:space="preserve"> t</w:t>
      </w:r>
      <w:r w:rsidR="00C31E6F" w:rsidRPr="00C31E6F">
        <w:rPr>
          <w:rFonts w:asciiTheme="minorHAnsi" w:hAnsiTheme="minorHAnsi"/>
        </w:rPr>
        <w:t>o</w:t>
      </w:r>
      <w:r w:rsidR="00C31E6F" w:rsidRPr="00C31E6F">
        <w:rPr>
          <w:rFonts w:asciiTheme="minorHAnsi" w:hAnsiTheme="minorHAnsi"/>
          <w:spacing w:val="1"/>
        </w:rPr>
        <w:t xml:space="preserve"> </w:t>
      </w:r>
      <w:r w:rsidR="00C31E6F" w:rsidRPr="00C31E6F">
        <w:rPr>
          <w:rFonts w:asciiTheme="minorHAnsi" w:hAnsiTheme="minorHAnsi"/>
        </w:rPr>
        <w:t>prac</w:t>
      </w:r>
      <w:r w:rsidR="00C31E6F" w:rsidRPr="00C31E6F">
        <w:rPr>
          <w:rFonts w:asciiTheme="minorHAnsi" w:hAnsiTheme="minorHAnsi"/>
          <w:spacing w:val="-2"/>
        </w:rPr>
        <w:t>t</w:t>
      </w:r>
      <w:r w:rsidR="00C31E6F" w:rsidRPr="00C31E6F">
        <w:rPr>
          <w:rFonts w:asciiTheme="minorHAnsi" w:hAnsiTheme="minorHAnsi"/>
        </w:rPr>
        <w:t>ice</w:t>
      </w:r>
      <w:r w:rsidR="00C31E6F" w:rsidRPr="00C31E6F">
        <w:rPr>
          <w:rFonts w:asciiTheme="minorHAnsi" w:hAnsiTheme="minorHAnsi"/>
          <w:spacing w:val="-2"/>
        </w:rPr>
        <w:t xml:space="preserve"> </w:t>
      </w:r>
      <w:r w:rsidR="00C31E6F" w:rsidRPr="00C31E6F">
        <w:rPr>
          <w:rFonts w:asciiTheme="minorHAnsi" w:hAnsiTheme="minorHAnsi"/>
        </w:rPr>
        <w:t>med</w:t>
      </w:r>
      <w:r w:rsidR="00C31E6F" w:rsidRPr="00C31E6F">
        <w:rPr>
          <w:rFonts w:asciiTheme="minorHAnsi" w:hAnsiTheme="minorHAnsi"/>
          <w:spacing w:val="-1"/>
        </w:rPr>
        <w:t>i</w:t>
      </w:r>
      <w:r w:rsidR="00C31E6F" w:rsidRPr="00C31E6F">
        <w:rPr>
          <w:rFonts w:asciiTheme="minorHAnsi" w:hAnsiTheme="minorHAnsi"/>
        </w:rPr>
        <w:t>ci</w:t>
      </w:r>
      <w:r w:rsidR="00C31E6F" w:rsidRPr="00C31E6F">
        <w:rPr>
          <w:rFonts w:asciiTheme="minorHAnsi" w:hAnsiTheme="minorHAnsi"/>
          <w:spacing w:val="-1"/>
        </w:rPr>
        <w:t>n</w:t>
      </w:r>
      <w:r w:rsidR="00C31E6F" w:rsidRPr="00C31E6F">
        <w:rPr>
          <w:rFonts w:asciiTheme="minorHAnsi" w:hAnsiTheme="minorHAnsi"/>
        </w:rPr>
        <w:t>e</w:t>
      </w:r>
      <w:r w:rsidR="00C31E6F" w:rsidRPr="00C31E6F">
        <w:rPr>
          <w:rFonts w:asciiTheme="minorHAnsi" w:hAnsiTheme="minorHAnsi"/>
          <w:spacing w:val="-2"/>
        </w:rPr>
        <w:t xml:space="preserve"> </w:t>
      </w:r>
      <w:r w:rsidR="00C31E6F" w:rsidRPr="00C31E6F">
        <w:rPr>
          <w:rFonts w:asciiTheme="minorHAnsi" w:hAnsiTheme="minorHAnsi"/>
        </w:rPr>
        <w:t xml:space="preserve">in </w:t>
      </w:r>
      <w:r w:rsidR="00C31E6F" w:rsidRPr="00C31E6F">
        <w:rPr>
          <w:rFonts w:asciiTheme="minorHAnsi" w:hAnsiTheme="minorHAnsi"/>
          <w:spacing w:val="-1"/>
        </w:rPr>
        <w:t>N</w:t>
      </w:r>
      <w:r w:rsidR="00C31E6F" w:rsidRPr="00C31E6F">
        <w:rPr>
          <w:rFonts w:asciiTheme="minorHAnsi" w:hAnsiTheme="minorHAnsi"/>
        </w:rPr>
        <w:t>ew Y</w:t>
      </w:r>
      <w:r w:rsidR="00C31E6F" w:rsidRPr="00C31E6F">
        <w:rPr>
          <w:rFonts w:asciiTheme="minorHAnsi" w:hAnsiTheme="minorHAnsi"/>
          <w:spacing w:val="1"/>
        </w:rPr>
        <w:t>o</w:t>
      </w:r>
      <w:r w:rsidR="00C31E6F" w:rsidRPr="00C31E6F">
        <w:rPr>
          <w:rFonts w:asciiTheme="minorHAnsi" w:hAnsiTheme="minorHAnsi"/>
        </w:rPr>
        <w:t>rk</w:t>
      </w:r>
      <w:r w:rsidR="00C31E6F" w:rsidRPr="00C31E6F">
        <w:rPr>
          <w:rFonts w:asciiTheme="minorHAnsi" w:hAnsiTheme="minorHAnsi"/>
          <w:spacing w:val="-3"/>
        </w:rPr>
        <w:t xml:space="preserve"> </w:t>
      </w:r>
      <w:r w:rsidR="00C31E6F" w:rsidRPr="00C31E6F">
        <w:rPr>
          <w:rFonts w:asciiTheme="minorHAnsi" w:hAnsiTheme="minorHAnsi"/>
        </w:rPr>
        <w:t>Sta</w:t>
      </w:r>
      <w:r w:rsidR="00C31E6F" w:rsidRPr="00C31E6F">
        <w:rPr>
          <w:rFonts w:asciiTheme="minorHAnsi" w:hAnsiTheme="minorHAnsi"/>
          <w:spacing w:val="-2"/>
        </w:rPr>
        <w:t>t</w:t>
      </w:r>
      <w:r w:rsidR="00C31E6F" w:rsidRPr="00C31E6F">
        <w:rPr>
          <w:rFonts w:asciiTheme="minorHAnsi" w:hAnsiTheme="minorHAnsi"/>
        </w:rPr>
        <w:t>e, suc</w:t>
      </w:r>
      <w:r w:rsidR="00C31E6F" w:rsidRPr="00C31E6F">
        <w:rPr>
          <w:rFonts w:asciiTheme="minorHAnsi" w:hAnsiTheme="minorHAnsi"/>
          <w:spacing w:val="-3"/>
        </w:rPr>
        <w:t>c</w:t>
      </w:r>
      <w:r w:rsidR="00C31E6F" w:rsidRPr="00C31E6F">
        <w:rPr>
          <w:rFonts w:asciiTheme="minorHAnsi" w:hAnsiTheme="minorHAnsi"/>
        </w:rPr>
        <w:t>essful</w:t>
      </w:r>
      <w:r w:rsidR="00C31E6F" w:rsidRPr="00C31E6F">
        <w:rPr>
          <w:rFonts w:asciiTheme="minorHAnsi" w:hAnsiTheme="minorHAnsi"/>
          <w:spacing w:val="-1"/>
        </w:rPr>
        <w:t xml:space="preserve"> </w:t>
      </w:r>
      <w:r w:rsidR="00C31E6F" w:rsidRPr="00C31E6F">
        <w:rPr>
          <w:rFonts w:asciiTheme="minorHAnsi" w:hAnsiTheme="minorHAnsi"/>
          <w:spacing w:val="-2"/>
        </w:rPr>
        <w:t>com</w:t>
      </w:r>
      <w:r w:rsidR="00C31E6F" w:rsidRPr="00C31E6F">
        <w:rPr>
          <w:rFonts w:asciiTheme="minorHAnsi" w:hAnsiTheme="minorHAnsi"/>
          <w:spacing w:val="-1"/>
        </w:rPr>
        <w:t>p</w:t>
      </w:r>
      <w:r w:rsidR="00C31E6F" w:rsidRPr="00C31E6F">
        <w:rPr>
          <w:rFonts w:asciiTheme="minorHAnsi" w:hAnsiTheme="minorHAnsi"/>
        </w:rPr>
        <w:t>leti</w:t>
      </w:r>
      <w:r w:rsidR="00C31E6F" w:rsidRPr="00C31E6F">
        <w:rPr>
          <w:rFonts w:asciiTheme="minorHAnsi" w:hAnsiTheme="minorHAnsi"/>
          <w:spacing w:val="1"/>
        </w:rPr>
        <w:t>o</w:t>
      </w:r>
      <w:r w:rsidR="00C31E6F" w:rsidRPr="00C31E6F">
        <w:rPr>
          <w:rFonts w:asciiTheme="minorHAnsi" w:hAnsiTheme="minorHAnsi"/>
        </w:rPr>
        <w:t>n</w:t>
      </w:r>
      <w:r w:rsidR="00C31E6F" w:rsidRPr="00C31E6F">
        <w:rPr>
          <w:rFonts w:asciiTheme="minorHAnsi" w:hAnsiTheme="minorHAnsi"/>
          <w:spacing w:val="-3"/>
        </w:rPr>
        <w:t xml:space="preserve"> </w:t>
      </w:r>
      <w:r w:rsidR="00C31E6F" w:rsidRPr="00C31E6F">
        <w:rPr>
          <w:rFonts w:asciiTheme="minorHAnsi" w:hAnsiTheme="minorHAnsi"/>
          <w:spacing w:val="1"/>
        </w:rPr>
        <w:t>o</w:t>
      </w:r>
      <w:r w:rsidR="00C31E6F" w:rsidRPr="00C31E6F">
        <w:rPr>
          <w:rFonts w:asciiTheme="minorHAnsi" w:hAnsiTheme="minorHAnsi"/>
        </w:rPr>
        <w:t xml:space="preserve">f an </w:t>
      </w:r>
      <w:r w:rsidR="00C31E6F" w:rsidRPr="00C31E6F">
        <w:rPr>
          <w:rFonts w:asciiTheme="minorHAnsi" w:hAnsiTheme="minorHAnsi"/>
          <w:spacing w:val="-2"/>
        </w:rPr>
        <w:t>A</w:t>
      </w:r>
      <w:r w:rsidR="00C31E6F" w:rsidRPr="00C31E6F">
        <w:rPr>
          <w:rFonts w:asciiTheme="minorHAnsi" w:hAnsiTheme="minorHAnsi"/>
        </w:rPr>
        <w:t>m</w:t>
      </w:r>
      <w:r w:rsidR="00C31E6F" w:rsidRPr="00C31E6F">
        <w:rPr>
          <w:rFonts w:asciiTheme="minorHAnsi" w:hAnsiTheme="minorHAnsi"/>
          <w:spacing w:val="-2"/>
        </w:rPr>
        <w:t>e</w:t>
      </w:r>
      <w:r w:rsidR="00C31E6F" w:rsidRPr="00C31E6F">
        <w:rPr>
          <w:rFonts w:asciiTheme="minorHAnsi" w:hAnsiTheme="minorHAnsi"/>
        </w:rPr>
        <w:t>rican</w:t>
      </w:r>
      <w:r w:rsidR="00C31E6F" w:rsidRPr="00C31E6F">
        <w:rPr>
          <w:rFonts w:asciiTheme="minorHAnsi" w:hAnsiTheme="minorHAnsi"/>
          <w:spacing w:val="-1"/>
        </w:rPr>
        <w:t xml:space="preserve"> </w:t>
      </w:r>
      <w:r w:rsidR="00C31E6F" w:rsidRPr="00C31E6F">
        <w:rPr>
          <w:rFonts w:asciiTheme="minorHAnsi" w:hAnsiTheme="minorHAnsi"/>
          <w:spacing w:val="-2"/>
        </w:rPr>
        <w:t>B</w:t>
      </w:r>
      <w:r w:rsidR="00C31E6F" w:rsidRPr="00C31E6F">
        <w:rPr>
          <w:rFonts w:asciiTheme="minorHAnsi" w:hAnsiTheme="minorHAnsi"/>
          <w:spacing w:val="1"/>
        </w:rPr>
        <w:t>o</w:t>
      </w:r>
      <w:r w:rsidR="00C31E6F" w:rsidRPr="00C31E6F">
        <w:rPr>
          <w:rFonts w:asciiTheme="minorHAnsi" w:hAnsiTheme="minorHAnsi"/>
          <w:spacing w:val="-3"/>
        </w:rPr>
        <w:t>a</w:t>
      </w:r>
      <w:r w:rsidR="00C31E6F" w:rsidRPr="00C31E6F">
        <w:rPr>
          <w:rFonts w:asciiTheme="minorHAnsi" w:hAnsiTheme="minorHAnsi"/>
        </w:rPr>
        <w:t>rd</w:t>
      </w:r>
      <w:r w:rsidR="00C31E6F" w:rsidRPr="00C31E6F">
        <w:rPr>
          <w:rFonts w:asciiTheme="minorHAnsi" w:hAnsiTheme="minorHAnsi"/>
          <w:spacing w:val="-1"/>
        </w:rPr>
        <w:t xml:space="preserve"> </w:t>
      </w:r>
      <w:r w:rsidR="00C31E6F" w:rsidRPr="00C31E6F">
        <w:rPr>
          <w:rFonts w:asciiTheme="minorHAnsi" w:hAnsiTheme="minorHAnsi"/>
          <w:spacing w:val="1"/>
        </w:rPr>
        <w:t>o</w:t>
      </w:r>
      <w:r w:rsidR="00C31E6F" w:rsidRPr="00C31E6F">
        <w:rPr>
          <w:rFonts w:asciiTheme="minorHAnsi" w:hAnsiTheme="minorHAnsi"/>
        </w:rPr>
        <w:t>f</w:t>
      </w:r>
      <w:r w:rsidR="00C31E6F" w:rsidRPr="00C31E6F">
        <w:rPr>
          <w:rFonts w:asciiTheme="minorHAnsi" w:hAnsiTheme="minorHAnsi"/>
          <w:spacing w:val="-2"/>
        </w:rPr>
        <w:t xml:space="preserve"> </w:t>
      </w:r>
      <w:r w:rsidR="00C31E6F" w:rsidRPr="00C31E6F">
        <w:rPr>
          <w:rFonts w:asciiTheme="minorHAnsi" w:hAnsiTheme="minorHAnsi"/>
        </w:rPr>
        <w:t>Pat</w:t>
      </w:r>
      <w:r w:rsidR="00C31E6F" w:rsidRPr="00C31E6F">
        <w:rPr>
          <w:rFonts w:asciiTheme="minorHAnsi" w:hAnsiTheme="minorHAnsi"/>
          <w:spacing w:val="-3"/>
        </w:rPr>
        <w:t>h</w:t>
      </w:r>
      <w:r w:rsidR="00C31E6F" w:rsidRPr="00C31E6F">
        <w:rPr>
          <w:rFonts w:asciiTheme="minorHAnsi" w:hAnsiTheme="minorHAnsi"/>
          <w:spacing w:val="1"/>
        </w:rPr>
        <w:t>o</w:t>
      </w:r>
      <w:r w:rsidR="00C31E6F" w:rsidRPr="00C31E6F">
        <w:rPr>
          <w:rFonts w:asciiTheme="minorHAnsi" w:hAnsiTheme="minorHAnsi"/>
        </w:rPr>
        <w:t>lo</w:t>
      </w:r>
      <w:r w:rsidR="00C31E6F" w:rsidRPr="00C31E6F">
        <w:rPr>
          <w:rFonts w:asciiTheme="minorHAnsi" w:hAnsiTheme="minorHAnsi"/>
          <w:spacing w:val="-4"/>
        </w:rPr>
        <w:t>g</w:t>
      </w:r>
      <w:r w:rsidR="00C31E6F" w:rsidRPr="00C31E6F">
        <w:rPr>
          <w:rFonts w:asciiTheme="minorHAnsi" w:hAnsiTheme="minorHAnsi"/>
          <w:spacing w:val="2"/>
        </w:rPr>
        <w:t>y</w:t>
      </w:r>
      <w:r w:rsidR="00C31E6F" w:rsidRPr="00C31E6F">
        <w:rPr>
          <w:rFonts w:asciiTheme="minorHAnsi" w:hAnsiTheme="minorHAnsi"/>
          <w:spacing w:val="-1"/>
        </w:rPr>
        <w:t>-</w:t>
      </w:r>
      <w:r w:rsidR="00C31E6F" w:rsidRPr="00C31E6F">
        <w:rPr>
          <w:rFonts w:asciiTheme="minorHAnsi" w:hAnsiTheme="minorHAnsi"/>
        </w:rPr>
        <w:t>a</w:t>
      </w:r>
      <w:r w:rsidR="00C31E6F" w:rsidRPr="00C31E6F">
        <w:rPr>
          <w:rFonts w:asciiTheme="minorHAnsi" w:hAnsiTheme="minorHAnsi"/>
          <w:spacing w:val="-1"/>
        </w:rPr>
        <w:t>pp</w:t>
      </w:r>
      <w:r w:rsidR="00C31E6F" w:rsidRPr="00C31E6F">
        <w:rPr>
          <w:rFonts w:asciiTheme="minorHAnsi" w:hAnsiTheme="minorHAnsi"/>
        </w:rPr>
        <w:t>r</w:t>
      </w:r>
      <w:r w:rsidR="00C31E6F" w:rsidRPr="00C31E6F">
        <w:rPr>
          <w:rFonts w:asciiTheme="minorHAnsi" w:hAnsiTheme="minorHAnsi"/>
          <w:spacing w:val="-2"/>
        </w:rPr>
        <w:t>o</w:t>
      </w:r>
      <w:r w:rsidR="00C31E6F" w:rsidRPr="00C31E6F">
        <w:rPr>
          <w:rFonts w:asciiTheme="minorHAnsi" w:hAnsiTheme="minorHAnsi"/>
        </w:rPr>
        <w:t xml:space="preserve">ved </w:t>
      </w:r>
      <w:r w:rsidR="00C31E6F" w:rsidRPr="00C31E6F">
        <w:rPr>
          <w:rFonts w:asciiTheme="minorHAnsi" w:hAnsiTheme="minorHAnsi"/>
          <w:spacing w:val="-3"/>
        </w:rPr>
        <w:t>F</w:t>
      </w:r>
      <w:r w:rsidR="00C31E6F" w:rsidRPr="00C31E6F">
        <w:rPr>
          <w:rFonts w:asciiTheme="minorHAnsi" w:hAnsiTheme="minorHAnsi"/>
          <w:spacing w:val="1"/>
        </w:rPr>
        <w:t>o</w:t>
      </w:r>
      <w:r w:rsidR="00C31E6F" w:rsidRPr="00C31E6F">
        <w:rPr>
          <w:rFonts w:asciiTheme="minorHAnsi" w:hAnsiTheme="minorHAnsi"/>
        </w:rPr>
        <w:t>rens</w:t>
      </w:r>
      <w:r w:rsidR="00C31E6F" w:rsidRPr="00C31E6F">
        <w:rPr>
          <w:rFonts w:asciiTheme="minorHAnsi" w:hAnsiTheme="minorHAnsi"/>
          <w:spacing w:val="-1"/>
        </w:rPr>
        <w:t>i</w:t>
      </w:r>
      <w:r w:rsidR="00C31E6F" w:rsidRPr="00C31E6F">
        <w:rPr>
          <w:rFonts w:asciiTheme="minorHAnsi" w:hAnsiTheme="minorHAnsi"/>
        </w:rPr>
        <w:t>c</w:t>
      </w:r>
      <w:r w:rsidR="00C31E6F" w:rsidRPr="00C31E6F">
        <w:rPr>
          <w:rFonts w:asciiTheme="minorHAnsi" w:hAnsiTheme="minorHAnsi"/>
          <w:spacing w:val="-2"/>
        </w:rPr>
        <w:t xml:space="preserve"> </w:t>
      </w:r>
      <w:r w:rsidR="00C31E6F" w:rsidRPr="00C31E6F">
        <w:rPr>
          <w:rFonts w:asciiTheme="minorHAnsi" w:hAnsiTheme="minorHAnsi"/>
          <w:spacing w:val="1"/>
        </w:rPr>
        <w:t>P</w:t>
      </w:r>
      <w:r w:rsidR="00C31E6F" w:rsidRPr="00C31E6F">
        <w:rPr>
          <w:rFonts w:asciiTheme="minorHAnsi" w:hAnsiTheme="minorHAnsi"/>
          <w:spacing w:val="-3"/>
        </w:rPr>
        <w:t>a</w:t>
      </w:r>
      <w:r w:rsidR="00C31E6F" w:rsidRPr="00C31E6F">
        <w:rPr>
          <w:rFonts w:asciiTheme="minorHAnsi" w:hAnsiTheme="minorHAnsi"/>
        </w:rPr>
        <w:t>tho</w:t>
      </w:r>
      <w:r w:rsidR="00C31E6F" w:rsidRPr="00C31E6F">
        <w:rPr>
          <w:rFonts w:asciiTheme="minorHAnsi" w:hAnsiTheme="minorHAnsi"/>
          <w:spacing w:val="-3"/>
        </w:rPr>
        <w:t>l</w:t>
      </w:r>
      <w:r w:rsidR="00C31E6F" w:rsidRPr="00C31E6F">
        <w:rPr>
          <w:rFonts w:asciiTheme="minorHAnsi" w:hAnsiTheme="minorHAnsi"/>
          <w:spacing w:val="1"/>
        </w:rPr>
        <w:t>o</w:t>
      </w:r>
      <w:r w:rsidR="00C31E6F" w:rsidRPr="00C31E6F">
        <w:rPr>
          <w:rFonts w:asciiTheme="minorHAnsi" w:hAnsiTheme="minorHAnsi"/>
          <w:spacing w:val="-1"/>
        </w:rPr>
        <w:t>g</w:t>
      </w:r>
      <w:r w:rsidR="00C31E6F" w:rsidRPr="00C31E6F">
        <w:rPr>
          <w:rFonts w:asciiTheme="minorHAnsi" w:hAnsiTheme="minorHAnsi"/>
        </w:rPr>
        <w:t>y fello</w:t>
      </w:r>
      <w:r w:rsidR="00C31E6F" w:rsidRPr="00C31E6F">
        <w:rPr>
          <w:rFonts w:asciiTheme="minorHAnsi" w:hAnsiTheme="minorHAnsi"/>
          <w:spacing w:val="-2"/>
        </w:rPr>
        <w:t>w</w:t>
      </w:r>
      <w:r w:rsidR="00C31E6F" w:rsidRPr="00C31E6F">
        <w:rPr>
          <w:rFonts w:asciiTheme="minorHAnsi" w:hAnsiTheme="minorHAnsi"/>
        </w:rPr>
        <w:t>sh</w:t>
      </w:r>
      <w:r w:rsidR="00C31E6F" w:rsidRPr="00C31E6F">
        <w:rPr>
          <w:rFonts w:asciiTheme="minorHAnsi" w:hAnsiTheme="minorHAnsi"/>
          <w:spacing w:val="-2"/>
        </w:rPr>
        <w:t>i</w:t>
      </w:r>
      <w:r w:rsidR="00C31E6F" w:rsidRPr="00C31E6F">
        <w:rPr>
          <w:rFonts w:asciiTheme="minorHAnsi" w:hAnsiTheme="minorHAnsi"/>
        </w:rPr>
        <w:t>p a</w:t>
      </w:r>
      <w:r w:rsidR="00C31E6F" w:rsidRPr="00C31E6F">
        <w:rPr>
          <w:rFonts w:asciiTheme="minorHAnsi" w:hAnsiTheme="minorHAnsi"/>
          <w:spacing w:val="-1"/>
        </w:rPr>
        <w:t>n</w:t>
      </w:r>
      <w:r w:rsidR="00C31E6F" w:rsidRPr="00C31E6F">
        <w:rPr>
          <w:rFonts w:asciiTheme="minorHAnsi" w:hAnsiTheme="minorHAnsi"/>
        </w:rPr>
        <w:t>d</w:t>
      </w:r>
      <w:r w:rsidR="00C31E6F" w:rsidRPr="00C31E6F">
        <w:rPr>
          <w:rFonts w:asciiTheme="minorHAnsi" w:hAnsiTheme="minorHAnsi"/>
          <w:spacing w:val="-1"/>
        </w:rPr>
        <w:t xml:space="preserve"> </w:t>
      </w:r>
      <w:r w:rsidR="00C31E6F" w:rsidRPr="00C31E6F">
        <w:rPr>
          <w:rFonts w:asciiTheme="minorHAnsi" w:hAnsiTheme="minorHAnsi"/>
        </w:rPr>
        <w:t>boa</w:t>
      </w:r>
      <w:r w:rsidR="00C31E6F" w:rsidRPr="00C31E6F">
        <w:rPr>
          <w:rFonts w:asciiTheme="minorHAnsi" w:hAnsiTheme="minorHAnsi"/>
          <w:spacing w:val="-1"/>
        </w:rPr>
        <w:t>r</w:t>
      </w:r>
      <w:r w:rsidR="00C31E6F" w:rsidRPr="00C31E6F">
        <w:rPr>
          <w:rFonts w:asciiTheme="minorHAnsi" w:hAnsiTheme="minorHAnsi"/>
        </w:rPr>
        <w:t>d</w:t>
      </w:r>
      <w:r w:rsidR="00C31E6F" w:rsidRPr="00C31E6F">
        <w:rPr>
          <w:rFonts w:asciiTheme="minorHAnsi" w:hAnsiTheme="minorHAnsi"/>
          <w:spacing w:val="-3"/>
        </w:rPr>
        <w:t xml:space="preserve"> </w:t>
      </w:r>
      <w:r w:rsidR="00C31E6F" w:rsidRPr="00C31E6F">
        <w:rPr>
          <w:rFonts w:asciiTheme="minorHAnsi" w:hAnsiTheme="minorHAnsi"/>
        </w:rPr>
        <w:t>certif</w:t>
      </w:r>
      <w:r w:rsidR="00C31E6F" w:rsidRPr="00C31E6F">
        <w:rPr>
          <w:rFonts w:asciiTheme="minorHAnsi" w:hAnsiTheme="minorHAnsi"/>
          <w:spacing w:val="-4"/>
        </w:rPr>
        <w:t>i</w:t>
      </w:r>
      <w:r w:rsidR="00C31E6F" w:rsidRPr="00C31E6F">
        <w:rPr>
          <w:rFonts w:asciiTheme="minorHAnsi" w:hAnsiTheme="minorHAnsi"/>
        </w:rPr>
        <w:t>cati</w:t>
      </w:r>
      <w:r w:rsidR="00C31E6F" w:rsidRPr="00C31E6F">
        <w:rPr>
          <w:rFonts w:asciiTheme="minorHAnsi" w:hAnsiTheme="minorHAnsi"/>
          <w:spacing w:val="1"/>
        </w:rPr>
        <w:t>o</w:t>
      </w:r>
      <w:r w:rsidR="00C31E6F" w:rsidRPr="00C31E6F">
        <w:rPr>
          <w:rFonts w:asciiTheme="minorHAnsi" w:hAnsiTheme="minorHAnsi"/>
          <w:spacing w:val="-4"/>
        </w:rPr>
        <w:t>n</w:t>
      </w:r>
      <w:r w:rsidR="00C31E6F" w:rsidRPr="00C31E6F">
        <w:rPr>
          <w:rFonts w:asciiTheme="minorHAnsi" w:hAnsiTheme="minorHAnsi"/>
          <w:spacing w:val="2"/>
        </w:rPr>
        <w:t xml:space="preserve"> in</w:t>
      </w:r>
      <w:r w:rsidR="00C31E6F" w:rsidRPr="00C31E6F">
        <w:rPr>
          <w:rFonts w:asciiTheme="minorHAnsi" w:hAnsiTheme="minorHAnsi"/>
        </w:rPr>
        <w:t xml:space="preserve"> a</w:t>
      </w:r>
      <w:r w:rsidR="00C31E6F" w:rsidRPr="00C31E6F">
        <w:rPr>
          <w:rFonts w:asciiTheme="minorHAnsi" w:hAnsiTheme="minorHAnsi"/>
          <w:spacing w:val="-1"/>
        </w:rPr>
        <w:t>n</w:t>
      </w:r>
      <w:r w:rsidR="00C31E6F" w:rsidRPr="00C31E6F">
        <w:rPr>
          <w:rFonts w:asciiTheme="minorHAnsi" w:hAnsiTheme="minorHAnsi"/>
        </w:rPr>
        <w:t>a</w:t>
      </w:r>
      <w:r w:rsidR="00C31E6F" w:rsidRPr="00C31E6F">
        <w:rPr>
          <w:rFonts w:asciiTheme="minorHAnsi" w:hAnsiTheme="minorHAnsi"/>
          <w:spacing w:val="-3"/>
        </w:rPr>
        <w:t>t</w:t>
      </w:r>
      <w:r w:rsidR="00C31E6F" w:rsidRPr="00C31E6F">
        <w:rPr>
          <w:rFonts w:asciiTheme="minorHAnsi" w:hAnsiTheme="minorHAnsi"/>
          <w:spacing w:val="1"/>
        </w:rPr>
        <w:t>o</w:t>
      </w:r>
      <w:r w:rsidR="00C31E6F" w:rsidRPr="00C31E6F">
        <w:rPr>
          <w:rFonts w:asciiTheme="minorHAnsi" w:hAnsiTheme="minorHAnsi"/>
        </w:rPr>
        <w:t>m</w:t>
      </w:r>
      <w:r w:rsidR="00C31E6F" w:rsidRPr="00C31E6F">
        <w:rPr>
          <w:rFonts w:asciiTheme="minorHAnsi" w:hAnsiTheme="minorHAnsi"/>
          <w:spacing w:val="-3"/>
        </w:rPr>
        <w:t>i</w:t>
      </w:r>
      <w:r w:rsidR="00C31E6F" w:rsidRPr="00C31E6F">
        <w:rPr>
          <w:rFonts w:asciiTheme="minorHAnsi" w:hAnsiTheme="minorHAnsi"/>
        </w:rPr>
        <w:t>c p</w:t>
      </w:r>
      <w:r w:rsidR="00C31E6F" w:rsidRPr="00C31E6F">
        <w:rPr>
          <w:rFonts w:asciiTheme="minorHAnsi" w:hAnsiTheme="minorHAnsi"/>
          <w:spacing w:val="-1"/>
        </w:rPr>
        <w:t>a</w:t>
      </w:r>
      <w:r w:rsidR="00C31E6F" w:rsidRPr="00C31E6F">
        <w:rPr>
          <w:rFonts w:asciiTheme="minorHAnsi" w:hAnsiTheme="minorHAnsi"/>
        </w:rPr>
        <w:t>t</w:t>
      </w:r>
      <w:r w:rsidR="00C31E6F" w:rsidRPr="00C31E6F">
        <w:rPr>
          <w:rFonts w:asciiTheme="minorHAnsi" w:hAnsiTheme="minorHAnsi"/>
          <w:spacing w:val="-3"/>
        </w:rPr>
        <w:t>h</w:t>
      </w:r>
      <w:r w:rsidR="00C31E6F" w:rsidRPr="00C31E6F">
        <w:rPr>
          <w:rFonts w:asciiTheme="minorHAnsi" w:hAnsiTheme="minorHAnsi"/>
          <w:spacing w:val="1"/>
        </w:rPr>
        <w:t>o</w:t>
      </w:r>
      <w:r w:rsidR="00C31E6F" w:rsidRPr="00C31E6F">
        <w:rPr>
          <w:rFonts w:asciiTheme="minorHAnsi" w:hAnsiTheme="minorHAnsi"/>
        </w:rPr>
        <w:t>lo</w:t>
      </w:r>
      <w:r w:rsidR="00C31E6F" w:rsidRPr="00C31E6F">
        <w:rPr>
          <w:rFonts w:asciiTheme="minorHAnsi" w:hAnsiTheme="minorHAnsi"/>
          <w:spacing w:val="-4"/>
        </w:rPr>
        <w:t>g</w:t>
      </w:r>
      <w:r w:rsidR="00C31E6F" w:rsidRPr="00C31E6F">
        <w:rPr>
          <w:rFonts w:asciiTheme="minorHAnsi" w:hAnsiTheme="minorHAnsi"/>
          <w:spacing w:val="2"/>
        </w:rPr>
        <w:t>y</w:t>
      </w:r>
      <w:r w:rsidR="00C31E6F" w:rsidRPr="00C31E6F">
        <w:rPr>
          <w:rFonts w:asciiTheme="minorHAnsi" w:hAnsiTheme="minorHAnsi"/>
        </w:rPr>
        <w:t>.</w:t>
      </w:r>
      <w:r w:rsidR="00226061">
        <w:rPr>
          <w:rFonts w:asciiTheme="minorHAnsi" w:hAnsiTheme="minorHAnsi"/>
        </w:rPr>
        <w:t xml:space="preserve"> </w:t>
      </w:r>
      <w:r w:rsidR="00226061">
        <w:rPr>
          <w:spacing w:val="-1"/>
        </w:rPr>
        <w:t>S</w:t>
      </w:r>
      <w:r w:rsidR="00226061">
        <w:t>tr</w:t>
      </w:r>
      <w:r w:rsidR="00226061">
        <w:rPr>
          <w:spacing w:val="1"/>
        </w:rPr>
        <w:t>o</w:t>
      </w:r>
      <w:r w:rsidR="00226061">
        <w:rPr>
          <w:spacing w:val="-1"/>
        </w:rPr>
        <w:t>n</w:t>
      </w:r>
      <w:r w:rsidR="00226061">
        <w:t>g</w:t>
      </w:r>
      <w:r w:rsidR="00226061">
        <w:rPr>
          <w:spacing w:val="-1"/>
        </w:rPr>
        <w:t xml:space="preserve"> </w:t>
      </w:r>
      <w:r w:rsidR="00226061">
        <w:t>lead</w:t>
      </w:r>
      <w:r w:rsidR="00226061">
        <w:rPr>
          <w:spacing w:val="-2"/>
        </w:rPr>
        <w:t>e</w:t>
      </w:r>
      <w:r w:rsidR="00226061">
        <w:t>rs</w:t>
      </w:r>
      <w:r w:rsidR="00226061">
        <w:rPr>
          <w:spacing w:val="-1"/>
        </w:rPr>
        <w:t>h</w:t>
      </w:r>
      <w:r w:rsidR="00226061">
        <w:t>ip</w:t>
      </w:r>
      <w:r w:rsidR="00226061">
        <w:rPr>
          <w:spacing w:val="-1"/>
        </w:rPr>
        <w:t xml:space="preserve"> </w:t>
      </w:r>
      <w:r w:rsidR="00226061">
        <w:t>ski</w:t>
      </w:r>
      <w:r w:rsidR="00226061">
        <w:rPr>
          <w:spacing w:val="-1"/>
        </w:rPr>
        <w:t>l</w:t>
      </w:r>
      <w:r w:rsidR="00226061">
        <w:t>ls a</w:t>
      </w:r>
      <w:r w:rsidR="00226061">
        <w:rPr>
          <w:spacing w:val="-1"/>
        </w:rPr>
        <w:t>n</w:t>
      </w:r>
      <w:r w:rsidR="00226061">
        <w:t>d</w:t>
      </w:r>
      <w:r w:rsidR="00226061">
        <w:rPr>
          <w:spacing w:val="-3"/>
        </w:rPr>
        <w:t xml:space="preserve"> </w:t>
      </w:r>
      <w:r w:rsidR="00226061">
        <w:t>de</w:t>
      </w:r>
      <w:r w:rsidR="00226061">
        <w:rPr>
          <w:spacing w:val="-2"/>
        </w:rPr>
        <w:t>m</w:t>
      </w:r>
      <w:r w:rsidR="00226061">
        <w:rPr>
          <w:spacing w:val="1"/>
        </w:rPr>
        <w:t>o</w:t>
      </w:r>
      <w:r w:rsidR="00226061">
        <w:rPr>
          <w:spacing w:val="-1"/>
        </w:rPr>
        <w:t>n</w:t>
      </w:r>
      <w:r w:rsidR="00226061">
        <w:t>str</w:t>
      </w:r>
      <w:r w:rsidR="00226061">
        <w:rPr>
          <w:spacing w:val="-3"/>
        </w:rPr>
        <w:t>a</w:t>
      </w:r>
      <w:r w:rsidR="00226061">
        <w:t>t</w:t>
      </w:r>
      <w:r w:rsidR="00226061">
        <w:rPr>
          <w:spacing w:val="2"/>
        </w:rPr>
        <w:t>e</w:t>
      </w:r>
      <w:r w:rsidR="00226061">
        <w:t>d</w:t>
      </w:r>
      <w:r w:rsidR="00226061">
        <w:rPr>
          <w:spacing w:val="-1"/>
        </w:rPr>
        <w:t xml:space="preserve"> </w:t>
      </w:r>
      <w:r w:rsidR="00226061">
        <w:rPr>
          <w:spacing w:val="-2"/>
        </w:rPr>
        <w:t>e</w:t>
      </w:r>
      <w:r w:rsidR="00226061">
        <w:t>t</w:t>
      </w:r>
      <w:r w:rsidR="00226061">
        <w:rPr>
          <w:spacing w:val="-1"/>
        </w:rPr>
        <w:t>h</w:t>
      </w:r>
      <w:r w:rsidR="00226061">
        <w:t>ical</w:t>
      </w:r>
      <w:r w:rsidR="00226061">
        <w:rPr>
          <w:spacing w:val="-1"/>
        </w:rPr>
        <w:t xml:space="preserve"> </w:t>
      </w:r>
      <w:r w:rsidR="00226061">
        <w:t>and</w:t>
      </w:r>
      <w:r w:rsidR="00226061">
        <w:rPr>
          <w:spacing w:val="-4"/>
        </w:rPr>
        <w:t xml:space="preserve"> </w:t>
      </w:r>
      <w:r w:rsidR="00226061">
        <w:rPr>
          <w:spacing w:val="-1"/>
        </w:rPr>
        <w:t>p</w:t>
      </w:r>
      <w:r w:rsidR="00226061">
        <w:t>rofess</w:t>
      </w:r>
      <w:r w:rsidR="00226061">
        <w:rPr>
          <w:spacing w:val="-3"/>
        </w:rPr>
        <w:t>i</w:t>
      </w:r>
      <w:r w:rsidR="00226061">
        <w:rPr>
          <w:spacing w:val="1"/>
        </w:rPr>
        <w:t>o</w:t>
      </w:r>
      <w:r w:rsidR="00226061">
        <w:rPr>
          <w:spacing w:val="-1"/>
        </w:rPr>
        <w:t>n</w:t>
      </w:r>
      <w:r w:rsidR="00226061">
        <w:t>al s</w:t>
      </w:r>
      <w:r w:rsidR="00226061">
        <w:rPr>
          <w:spacing w:val="-2"/>
        </w:rPr>
        <w:t>t</w:t>
      </w:r>
      <w:r w:rsidR="00226061">
        <w:t>a</w:t>
      </w:r>
      <w:r w:rsidR="00226061">
        <w:rPr>
          <w:spacing w:val="-1"/>
        </w:rPr>
        <w:t>nd</w:t>
      </w:r>
      <w:r w:rsidR="00226061">
        <w:t>ar</w:t>
      </w:r>
      <w:r w:rsidR="00226061">
        <w:rPr>
          <w:spacing w:val="-2"/>
        </w:rPr>
        <w:t>d</w:t>
      </w:r>
      <w:r w:rsidR="00226061">
        <w:t>s a</w:t>
      </w:r>
      <w:r w:rsidR="00226061">
        <w:rPr>
          <w:spacing w:val="-2"/>
        </w:rPr>
        <w:t xml:space="preserve"> m</w:t>
      </w:r>
      <w:r w:rsidR="00226061">
        <w:rPr>
          <w:spacing w:val="-1"/>
        </w:rPr>
        <w:t>u</w:t>
      </w:r>
      <w:r w:rsidR="00226061">
        <w:t>st.</w:t>
      </w:r>
    </w:p>
    <w:p w:rsidR="009E7833" w:rsidRPr="009E7833" w:rsidRDefault="009E7833" w:rsidP="009E7833">
      <w:pPr>
        <w:pStyle w:val="Default"/>
        <w:rPr>
          <w:rFonts w:asciiTheme="minorHAnsi" w:hAnsiTheme="minorHAnsi"/>
          <w:sz w:val="22"/>
          <w:szCs w:val="22"/>
        </w:rPr>
      </w:pPr>
    </w:p>
    <w:p w:rsidR="009E7833" w:rsidRPr="009E7833" w:rsidRDefault="009E7833" w:rsidP="009E7833">
      <w:pPr>
        <w:pStyle w:val="Default"/>
        <w:rPr>
          <w:rFonts w:asciiTheme="minorHAnsi" w:hAnsiTheme="minorHAnsi"/>
          <w:sz w:val="22"/>
          <w:szCs w:val="22"/>
        </w:rPr>
      </w:pPr>
      <w:r w:rsidRPr="009E7833">
        <w:rPr>
          <w:rFonts w:asciiTheme="minorHAnsi" w:hAnsiTheme="minorHAnsi"/>
          <w:b/>
          <w:sz w:val="22"/>
          <w:szCs w:val="22"/>
        </w:rPr>
        <w:t xml:space="preserve">Special Requirements:  </w:t>
      </w:r>
    </w:p>
    <w:p w:rsidR="009E7833" w:rsidRPr="009E7833" w:rsidRDefault="009E7833" w:rsidP="009E7833">
      <w:pPr>
        <w:pStyle w:val="Default"/>
        <w:rPr>
          <w:rFonts w:asciiTheme="minorHAnsi" w:hAnsiTheme="minorHAnsi"/>
          <w:sz w:val="16"/>
          <w:szCs w:val="16"/>
        </w:rPr>
      </w:pPr>
      <w:r w:rsidRPr="009E7833">
        <w:rPr>
          <w:rFonts w:asciiTheme="minorHAnsi" w:hAnsiTheme="minorHAnsi"/>
        </w:rPr>
        <w:t xml:space="preserve"> </w:t>
      </w:r>
    </w:p>
    <w:p w:rsidR="009E7833" w:rsidRPr="009E7833" w:rsidRDefault="009E7833" w:rsidP="009E7833">
      <w:pPr>
        <w:pStyle w:val="Default"/>
        <w:spacing w:after="21"/>
        <w:rPr>
          <w:rFonts w:asciiTheme="minorHAnsi" w:hAnsiTheme="minorHAnsi"/>
          <w:sz w:val="22"/>
          <w:szCs w:val="22"/>
        </w:rPr>
      </w:pPr>
      <w:r w:rsidRPr="009E7833">
        <w:rPr>
          <w:rFonts w:asciiTheme="minorHAnsi" w:hAnsiTheme="minorHAnsi"/>
          <w:sz w:val="22"/>
          <w:szCs w:val="22"/>
        </w:rPr>
        <w:t xml:space="preserve">1. </w:t>
      </w:r>
      <w:r>
        <w:rPr>
          <w:rFonts w:asciiTheme="minorHAnsi" w:hAnsiTheme="minorHAnsi"/>
          <w:sz w:val="22"/>
          <w:szCs w:val="22"/>
        </w:rPr>
        <w:t xml:space="preserve"> </w:t>
      </w:r>
      <w:r w:rsidRPr="009E7833">
        <w:rPr>
          <w:rFonts w:asciiTheme="minorHAnsi" w:hAnsiTheme="minorHAnsi"/>
          <w:sz w:val="22"/>
          <w:szCs w:val="22"/>
        </w:rPr>
        <w:t xml:space="preserve">Candidates must possess and maintain a valid New York State motor vehicle license and have automotive transportation available for use. </w:t>
      </w:r>
    </w:p>
    <w:p w:rsidR="009E7833" w:rsidRPr="009E7833" w:rsidRDefault="009E7833" w:rsidP="009E7833">
      <w:pPr>
        <w:pStyle w:val="Default"/>
        <w:spacing w:after="21"/>
        <w:rPr>
          <w:rFonts w:asciiTheme="minorHAnsi" w:hAnsiTheme="minorHAnsi"/>
          <w:sz w:val="22"/>
          <w:szCs w:val="22"/>
        </w:rPr>
      </w:pPr>
      <w:r w:rsidRPr="009E7833">
        <w:rPr>
          <w:rFonts w:asciiTheme="minorHAnsi" w:hAnsiTheme="minorHAnsi"/>
          <w:sz w:val="22"/>
          <w:szCs w:val="22"/>
        </w:rPr>
        <w:t xml:space="preserve">2. </w:t>
      </w:r>
      <w:r>
        <w:rPr>
          <w:rFonts w:asciiTheme="minorHAnsi" w:hAnsiTheme="minorHAnsi"/>
          <w:sz w:val="22"/>
          <w:szCs w:val="22"/>
        </w:rPr>
        <w:t xml:space="preserve"> </w:t>
      </w:r>
      <w:r w:rsidRPr="009E7833">
        <w:rPr>
          <w:rFonts w:asciiTheme="minorHAnsi" w:hAnsiTheme="minorHAnsi"/>
          <w:sz w:val="22"/>
          <w:szCs w:val="22"/>
        </w:rPr>
        <w:t>Board certification by the American Board of Pathology in Forensic Pathology</w:t>
      </w:r>
      <w:r w:rsidR="00C31E6F">
        <w:rPr>
          <w:rFonts w:asciiTheme="minorHAnsi" w:hAnsiTheme="minorHAnsi"/>
          <w:sz w:val="22"/>
          <w:szCs w:val="22"/>
        </w:rPr>
        <w:t xml:space="preserve"> </w:t>
      </w:r>
      <w:r w:rsidRPr="009E7833">
        <w:rPr>
          <w:rFonts w:asciiTheme="minorHAnsi" w:hAnsiTheme="minorHAnsi"/>
          <w:sz w:val="22"/>
          <w:szCs w:val="22"/>
        </w:rPr>
        <w:t xml:space="preserve">must be achieved within two (2) years of appointment. </w:t>
      </w:r>
    </w:p>
    <w:p w:rsidR="009E7833" w:rsidRPr="009E7833" w:rsidRDefault="009E7833" w:rsidP="009E7833">
      <w:pPr>
        <w:pStyle w:val="Default"/>
        <w:rPr>
          <w:rFonts w:asciiTheme="minorHAnsi" w:hAnsiTheme="minorHAnsi"/>
          <w:sz w:val="22"/>
          <w:szCs w:val="22"/>
        </w:rPr>
      </w:pPr>
      <w:r w:rsidRPr="009E7833">
        <w:rPr>
          <w:rFonts w:asciiTheme="minorHAnsi" w:hAnsiTheme="minorHAnsi"/>
          <w:sz w:val="22"/>
          <w:szCs w:val="22"/>
        </w:rPr>
        <w:t xml:space="preserve">3. </w:t>
      </w:r>
      <w:r>
        <w:rPr>
          <w:rFonts w:asciiTheme="minorHAnsi" w:hAnsiTheme="minorHAnsi"/>
          <w:sz w:val="22"/>
          <w:szCs w:val="22"/>
        </w:rPr>
        <w:t xml:space="preserve"> </w:t>
      </w:r>
      <w:r w:rsidRPr="009E7833">
        <w:rPr>
          <w:rFonts w:asciiTheme="minorHAnsi" w:hAnsiTheme="minorHAnsi"/>
          <w:sz w:val="22"/>
          <w:szCs w:val="22"/>
        </w:rPr>
        <w:t xml:space="preserve">Successful completion of an ACGME-accredited fellowship in Forensic Pathology. </w:t>
      </w:r>
    </w:p>
    <w:p w:rsidR="009E7833" w:rsidRDefault="009E7833" w:rsidP="009E7833">
      <w:pPr>
        <w:pStyle w:val="NoSpacing"/>
        <w:rPr>
          <w:b/>
        </w:rPr>
      </w:pPr>
    </w:p>
    <w:p w:rsidR="00C415A1" w:rsidRDefault="000F251E" w:rsidP="009E7833">
      <w:pPr>
        <w:pStyle w:val="NoSpacing"/>
      </w:pPr>
      <w:r>
        <w:rPr>
          <w:b/>
        </w:rPr>
        <w:t>Workload and Responsibilities:</w:t>
      </w:r>
      <w:r w:rsidR="005120FA">
        <w:t xml:space="preserve"> </w:t>
      </w:r>
      <w:r w:rsidR="007C095B">
        <w:t xml:space="preserve"> </w:t>
      </w:r>
      <w:r>
        <w:t>Primary responsibilities</w:t>
      </w:r>
      <w:r w:rsidR="00B61E24">
        <w:t xml:space="preserve"> include</w:t>
      </w:r>
      <w:r>
        <w:t xml:space="preserve"> </w:t>
      </w:r>
      <w:r w:rsidR="00B61E24">
        <w:t>investigation of all facts concerned with unnatural deaths within the County.  Render expert medical testimony before grand juries, civil, criminal, and compensation courts.  Plan, direct, and participate in various research projects in the field of forensic pathology.  Assign and supervise the activities of professional and technical staff.  Assist staff with difficult post-mortem examinations and diagnosis.  Directs and participates in the instruction of subordinate staff.   Manage case load comparable to associates.  Participate in the training of attendant professional and technical staff.  Teach medical students, interns, and residents.</w:t>
      </w:r>
    </w:p>
    <w:p w:rsidR="009C4ADC" w:rsidRPr="005120FA" w:rsidRDefault="009C4ADC" w:rsidP="009E7833">
      <w:pPr>
        <w:pStyle w:val="NoSpacing"/>
      </w:pPr>
    </w:p>
    <w:p w:rsidR="006F4110" w:rsidRPr="006F4110" w:rsidRDefault="006F4110" w:rsidP="006F4110">
      <w:r>
        <w:rPr>
          <w:b/>
        </w:rPr>
        <w:t>Benefits:</w:t>
      </w:r>
      <w:r>
        <w:t xml:space="preserve"> </w:t>
      </w:r>
      <w:r w:rsidR="007C095B">
        <w:t xml:space="preserve"> </w:t>
      </w:r>
      <w:r>
        <w:t>Full benefits package including paid time o</w:t>
      </w:r>
      <w:r w:rsidR="009C4ADC">
        <w:t xml:space="preserve">ff, health/dental insurance, </w:t>
      </w:r>
      <w:r w:rsidR="007C453B">
        <w:t>NYS retirement system</w:t>
      </w:r>
    </w:p>
    <w:p w:rsidR="009E7833" w:rsidRDefault="00AA3F6B" w:rsidP="009E7833">
      <w:r>
        <w:rPr>
          <w:b/>
        </w:rPr>
        <w:t xml:space="preserve">Contact: </w:t>
      </w:r>
      <w:r>
        <w:t xml:space="preserve"> </w:t>
      </w:r>
      <w:r w:rsidR="00CD77DA">
        <w:t xml:space="preserve">Interested </w:t>
      </w:r>
      <w:r w:rsidR="00270BB5">
        <w:t xml:space="preserve">candidates should send a letter </w:t>
      </w:r>
      <w:r w:rsidR="00CD77DA">
        <w:t>and CV</w:t>
      </w:r>
      <w:r w:rsidR="00270BB5">
        <w:t xml:space="preserve"> to:</w:t>
      </w:r>
    </w:p>
    <w:p w:rsidR="009E7833" w:rsidRDefault="0009092A" w:rsidP="009E7833">
      <w:pPr>
        <w:pStyle w:val="NoSpacing"/>
      </w:pPr>
      <w:r>
        <w:t xml:space="preserve">Janinne Blank, </w:t>
      </w:r>
      <w:r w:rsidR="009C4ADC">
        <w:t>RN, MBA</w:t>
      </w:r>
    </w:p>
    <w:p w:rsidR="005120FA" w:rsidRDefault="005120FA" w:rsidP="009E7833">
      <w:pPr>
        <w:pStyle w:val="NoSpacing"/>
      </w:pPr>
      <w:r>
        <w:t>Director</w:t>
      </w:r>
    </w:p>
    <w:p w:rsidR="005120FA" w:rsidRDefault="005120FA" w:rsidP="009E7833">
      <w:pPr>
        <w:pStyle w:val="NoSpacing"/>
      </w:pPr>
      <w:r>
        <w:t>Division of Medical Examiner</w:t>
      </w:r>
    </w:p>
    <w:p w:rsidR="00C70258" w:rsidRDefault="0009092A" w:rsidP="009E7833">
      <w:pPr>
        <w:pStyle w:val="NoSpacing"/>
      </w:pPr>
      <w:r>
        <w:t>501 Kensington Avenue</w:t>
      </w:r>
    </w:p>
    <w:p w:rsidR="00CD77DA" w:rsidRDefault="00CD77DA" w:rsidP="00CD77DA">
      <w:pPr>
        <w:spacing w:after="0" w:line="240" w:lineRule="auto"/>
      </w:pPr>
      <w:r>
        <w:t>Buffalo, New York</w:t>
      </w:r>
      <w:r w:rsidR="0009092A">
        <w:t xml:space="preserve"> 14214</w:t>
      </w:r>
    </w:p>
    <w:p w:rsidR="00CD77DA" w:rsidRDefault="005120FA" w:rsidP="00CD77DA">
      <w:pPr>
        <w:spacing w:after="0" w:line="240" w:lineRule="auto"/>
      </w:pPr>
      <w:r>
        <w:t>Phone: 716-</w:t>
      </w:r>
      <w:r w:rsidR="0009092A">
        <w:t>961-7525</w:t>
      </w:r>
    </w:p>
    <w:p w:rsidR="00BD40AD" w:rsidRDefault="005120FA" w:rsidP="00CD77DA">
      <w:pPr>
        <w:spacing w:after="0" w:line="240" w:lineRule="auto"/>
      </w:pPr>
      <w:r>
        <w:t xml:space="preserve">Email: </w:t>
      </w:r>
      <w:hyperlink r:id="rId4" w:history="1">
        <w:r w:rsidR="00BD40AD" w:rsidRPr="00A42004">
          <w:rPr>
            <w:rStyle w:val="Hyperlink"/>
          </w:rPr>
          <w:t>janinne.blank@erie.gov</w:t>
        </w:r>
      </w:hyperlink>
    </w:p>
    <w:sectPr w:rsidR="00BD40AD" w:rsidSect="00560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BD"/>
    <w:rsid w:val="00003EB3"/>
    <w:rsid w:val="000112BD"/>
    <w:rsid w:val="00046442"/>
    <w:rsid w:val="0009092A"/>
    <w:rsid w:val="000F251E"/>
    <w:rsid w:val="001A655A"/>
    <w:rsid w:val="00226061"/>
    <w:rsid w:val="00252FBE"/>
    <w:rsid w:val="00270BB5"/>
    <w:rsid w:val="00273158"/>
    <w:rsid w:val="002B727F"/>
    <w:rsid w:val="00302752"/>
    <w:rsid w:val="00387206"/>
    <w:rsid w:val="00394676"/>
    <w:rsid w:val="003A363F"/>
    <w:rsid w:val="003B1537"/>
    <w:rsid w:val="003F29BE"/>
    <w:rsid w:val="005120FA"/>
    <w:rsid w:val="00514771"/>
    <w:rsid w:val="005160C0"/>
    <w:rsid w:val="00535F40"/>
    <w:rsid w:val="005438B4"/>
    <w:rsid w:val="00560D77"/>
    <w:rsid w:val="00563B8E"/>
    <w:rsid w:val="00583803"/>
    <w:rsid w:val="005C2B75"/>
    <w:rsid w:val="006471C3"/>
    <w:rsid w:val="006A4734"/>
    <w:rsid w:val="006B2BAD"/>
    <w:rsid w:val="006D6535"/>
    <w:rsid w:val="006F4110"/>
    <w:rsid w:val="0070372D"/>
    <w:rsid w:val="007261C5"/>
    <w:rsid w:val="007A73CD"/>
    <w:rsid w:val="007C095B"/>
    <w:rsid w:val="007C453B"/>
    <w:rsid w:val="00822EF2"/>
    <w:rsid w:val="008351B3"/>
    <w:rsid w:val="008A7250"/>
    <w:rsid w:val="00947ED6"/>
    <w:rsid w:val="0097058F"/>
    <w:rsid w:val="009A3460"/>
    <w:rsid w:val="009C3C1A"/>
    <w:rsid w:val="009C4ADC"/>
    <w:rsid w:val="009E7833"/>
    <w:rsid w:val="009F3733"/>
    <w:rsid w:val="00A24DC5"/>
    <w:rsid w:val="00AA3F6B"/>
    <w:rsid w:val="00B20860"/>
    <w:rsid w:val="00B34262"/>
    <w:rsid w:val="00B61E24"/>
    <w:rsid w:val="00BC7FF5"/>
    <w:rsid w:val="00BD40AD"/>
    <w:rsid w:val="00BD7891"/>
    <w:rsid w:val="00C0198F"/>
    <w:rsid w:val="00C04F64"/>
    <w:rsid w:val="00C12D65"/>
    <w:rsid w:val="00C16DE0"/>
    <w:rsid w:val="00C275DB"/>
    <w:rsid w:val="00C31E6F"/>
    <w:rsid w:val="00C415A1"/>
    <w:rsid w:val="00C51E2E"/>
    <w:rsid w:val="00C60C82"/>
    <w:rsid w:val="00C70258"/>
    <w:rsid w:val="00C91FBA"/>
    <w:rsid w:val="00CA5664"/>
    <w:rsid w:val="00CC18DC"/>
    <w:rsid w:val="00CD3D65"/>
    <w:rsid w:val="00CD77DA"/>
    <w:rsid w:val="00D126E2"/>
    <w:rsid w:val="00DA3FCB"/>
    <w:rsid w:val="00E94075"/>
    <w:rsid w:val="00EA2424"/>
    <w:rsid w:val="00F35CD8"/>
    <w:rsid w:val="00F7183D"/>
    <w:rsid w:val="00F7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87E1"/>
  <w15:docId w15:val="{EC5F8316-3479-4358-8687-1699CCF2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4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D40AD"/>
    <w:rPr>
      <w:color w:val="0000FF" w:themeColor="hyperlink"/>
      <w:u w:val="single"/>
    </w:rPr>
  </w:style>
  <w:style w:type="paragraph" w:customStyle="1" w:styleId="Default">
    <w:name w:val="Default"/>
    <w:rsid w:val="009E783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E7833"/>
    <w:pPr>
      <w:spacing w:after="0" w:line="240" w:lineRule="auto"/>
    </w:pPr>
  </w:style>
  <w:style w:type="paragraph" w:styleId="BodyText">
    <w:name w:val="Body Text"/>
    <w:basedOn w:val="Normal"/>
    <w:link w:val="BodyTextChar"/>
    <w:uiPriority w:val="1"/>
    <w:qFormat/>
    <w:rsid w:val="00226061"/>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22606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nne.blank@eri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vertesd</dc:creator>
  <cp:lastModifiedBy>Blank, Janinne</cp:lastModifiedBy>
  <cp:revision>6</cp:revision>
  <cp:lastPrinted>2017-04-17T15:21:00Z</cp:lastPrinted>
  <dcterms:created xsi:type="dcterms:W3CDTF">2021-12-02T12:30:00Z</dcterms:created>
  <dcterms:modified xsi:type="dcterms:W3CDTF">2022-01-04T16:54:00Z</dcterms:modified>
</cp:coreProperties>
</file>