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625"/>
        <w:gridCol w:w="6735"/>
      </w:tblGrid>
      <w:tr w:rsidR="00610EF2" w:rsidRPr="00610EF2" w14:paraId="07F315C3" w14:textId="77777777" w:rsidTr="00610EF2">
        <w:trPr>
          <w:tblCellSpacing w:w="0" w:type="dxa"/>
        </w:trPr>
        <w:tc>
          <w:tcPr>
            <w:tcW w:w="2625" w:type="dxa"/>
            <w:tcBorders>
              <w:bottom w:val="single" w:sz="6" w:space="0" w:color="000000"/>
            </w:tcBorders>
            <w:vAlign w:val="center"/>
            <w:hideMark/>
          </w:tcPr>
          <w:p w14:paraId="475F8AD7" w14:textId="77777777" w:rsidR="00610EF2" w:rsidRPr="00610EF2" w:rsidRDefault="00610EF2" w:rsidP="00610EF2">
            <w:pPr>
              <w:spacing w:after="0" w:line="240" w:lineRule="auto"/>
              <w:jc w:val="center"/>
              <w:rPr>
                <w:rFonts w:ascii="Verdana" w:eastAsia="Times New Roman" w:hAnsi="Verdana" w:cs="Times New Roman"/>
                <w:color w:val="000000"/>
                <w:sz w:val="21"/>
                <w:szCs w:val="21"/>
              </w:rPr>
            </w:pPr>
            <w:r w:rsidRPr="00610EF2">
              <w:rPr>
                <w:rFonts w:ascii="Verdana" w:eastAsia="Times New Roman" w:hAnsi="Verdana" w:cs="Times New Roman"/>
                <w:noProof/>
                <w:color w:val="000000"/>
                <w:sz w:val="21"/>
                <w:szCs w:val="21"/>
              </w:rPr>
              <w:drawing>
                <wp:inline distT="0" distB="0" distL="0" distR="0" wp14:anchorId="4AD349B1" wp14:editId="26BEF866">
                  <wp:extent cx="952500" cy="952500"/>
                  <wp:effectExtent l="0" t="0" r="0" b="0"/>
                  <wp:docPr id="5" name="Picture 5" descr="County of San Dieg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San Diego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bottom w:val="single" w:sz="6" w:space="0" w:color="000000"/>
            </w:tcBorders>
            <w:vAlign w:val="center"/>
            <w:hideMark/>
          </w:tcPr>
          <w:p w14:paraId="375E2496" w14:textId="77777777" w:rsidR="00610EF2" w:rsidRPr="00610EF2" w:rsidRDefault="00610EF2" w:rsidP="00610EF2">
            <w:pPr>
              <w:spacing w:after="240" w:line="240" w:lineRule="auto"/>
              <w:jc w:val="center"/>
              <w:rPr>
                <w:rFonts w:ascii="Verdana" w:eastAsia="Times New Roman" w:hAnsi="Verdana" w:cs="Times New Roman"/>
                <w:color w:val="000000"/>
                <w:sz w:val="21"/>
                <w:szCs w:val="21"/>
              </w:rPr>
            </w:pPr>
            <w:r w:rsidRPr="00610EF2">
              <w:rPr>
                <w:rFonts w:ascii="Verdana" w:eastAsia="Times New Roman" w:hAnsi="Verdana" w:cs="Times New Roman"/>
                <w:color w:val="000000"/>
                <w:sz w:val="21"/>
                <w:szCs w:val="21"/>
              </w:rPr>
              <w:br/>
            </w:r>
            <w:r w:rsidRPr="00610EF2">
              <w:rPr>
                <w:rFonts w:ascii="Verdana" w:eastAsia="Times New Roman" w:hAnsi="Verdana" w:cs="Times New Roman"/>
                <w:b/>
                <w:bCs/>
                <w:color w:val="000000"/>
                <w:sz w:val="21"/>
                <w:szCs w:val="21"/>
              </w:rPr>
              <w:t>COUNTY OF SAN DIEGO</w:t>
            </w:r>
            <w:r w:rsidRPr="00610EF2">
              <w:rPr>
                <w:rFonts w:ascii="Verdana" w:eastAsia="Times New Roman" w:hAnsi="Verdana" w:cs="Times New Roman"/>
                <w:color w:val="000000"/>
                <w:sz w:val="21"/>
                <w:szCs w:val="21"/>
              </w:rPr>
              <w:br/>
            </w:r>
            <w:r w:rsidRPr="00610EF2">
              <w:rPr>
                <w:rFonts w:ascii="Verdana" w:eastAsia="Times New Roman" w:hAnsi="Verdana" w:cs="Times New Roman"/>
                <w:b/>
                <w:bCs/>
                <w:color w:val="000000"/>
                <w:sz w:val="21"/>
                <w:szCs w:val="21"/>
              </w:rPr>
              <w:t>invites applications for the position of:</w:t>
            </w:r>
          </w:p>
          <w:p w14:paraId="31AE5719" w14:textId="77777777" w:rsidR="00610EF2" w:rsidRPr="00610EF2" w:rsidRDefault="00610EF2" w:rsidP="00610EF2">
            <w:pPr>
              <w:spacing w:before="100" w:beforeAutospacing="1" w:after="100" w:afterAutospacing="1" w:line="240" w:lineRule="auto"/>
              <w:jc w:val="center"/>
              <w:outlineLvl w:val="0"/>
              <w:rPr>
                <w:rFonts w:ascii="Verdana" w:eastAsia="Times New Roman" w:hAnsi="Verdana" w:cs="Times New Roman"/>
                <w:b/>
                <w:bCs/>
                <w:color w:val="000000"/>
                <w:kern w:val="36"/>
                <w:sz w:val="32"/>
                <w:szCs w:val="32"/>
              </w:rPr>
            </w:pPr>
            <w:r w:rsidRPr="00610EF2">
              <w:rPr>
                <w:rFonts w:ascii="Verdana" w:eastAsia="Times New Roman" w:hAnsi="Verdana" w:cs="Times New Roman"/>
                <w:b/>
                <w:bCs/>
                <w:color w:val="000000"/>
                <w:kern w:val="36"/>
                <w:sz w:val="32"/>
                <w:szCs w:val="32"/>
              </w:rPr>
              <w:t>Medical Examiner Investigator I-21574106</w:t>
            </w:r>
          </w:p>
          <w:p w14:paraId="0850344D" w14:textId="77777777" w:rsidR="00610EF2" w:rsidRPr="00610EF2" w:rsidRDefault="00610EF2" w:rsidP="00610EF2">
            <w:pPr>
              <w:spacing w:after="0" w:line="240" w:lineRule="auto"/>
              <w:jc w:val="center"/>
              <w:rPr>
                <w:rFonts w:ascii="Verdana" w:eastAsia="Times New Roman" w:hAnsi="Verdana" w:cs="Times New Roman"/>
                <w:color w:val="000000"/>
                <w:sz w:val="21"/>
                <w:szCs w:val="21"/>
              </w:rPr>
            </w:pPr>
          </w:p>
        </w:tc>
      </w:tr>
    </w:tbl>
    <w:p w14:paraId="13969EA1" w14:textId="77777777" w:rsidR="00610EF2" w:rsidRPr="00610EF2" w:rsidRDefault="00610EF2" w:rsidP="00610EF2">
      <w:pPr>
        <w:spacing w:after="0" w:line="240" w:lineRule="auto"/>
        <w:rPr>
          <w:rFonts w:ascii="Times New Roman" w:eastAsia="Times New Roman" w:hAnsi="Times New Roman" w:cs="Times New Roman"/>
          <w:vanish/>
          <w:sz w:val="24"/>
          <w:szCs w:val="2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610"/>
        <w:gridCol w:w="6750"/>
      </w:tblGrid>
      <w:tr w:rsidR="00610EF2" w:rsidRPr="00610EF2" w14:paraId="1624A506" w14:textId="77777777" w:rsidTr="00610EF2">
        <w:trPr>
          <w:tblCellSpacing w:w="0" w:type="dxa"/>
        </w:trPr>
        <w:tc>
          <w:tcPr>
            <w:tcW w:w="2610" w:type="dxa"/>
            <w:hideMark/>
          </w:tcPr>
          <w:p w14:paraId="1450303A" w14:textId="77777777" w:rsidR="00610EF2" w:rsidRPr="00610EF2" w:rsidRDefault="00610EF2" w:rsidP="00610EF2">
            <w:pPr>
              <w:spacing w:after="0" w:line="240" w:lineRule="auto"/>
              <w:rPr>
                <w:rFonts w:ascii="Verdana" w:eastAsia="Times New Roman" w:hAnsi="Verdana" w:cs="Times New Roman"/>
                <w:b/>
                <w:bCs/>
                <w:sz w:val="24"/>
                <w:szCs w:val="24"/>
              </w:rPr>
            </w:pPr>
            <w:r w:rsidRPr="00610EF2">
              <w:rPr>
                <w:rFonts w:ascii="Verdana" w:eastAsia="Times New Roman" w:hAnsi="Verdana" w:cs="Times New Roman"/>
                <w:b/>
                <w:bCs/>
                <w:sz w:val="24"/>
                <w:szCs w:val="24"/>
              </w:rPr>
              <w:t>SALARY:</w:t>
            </w:r>
          </w:p>
        </w:tc>
        <w:tc>
          <w:tcPr>
            <w:tcW w:w="6750" w:type="dxa"/>
            <w:vAlign w:val="center"/>
            <w:hideMark/>
          </w:tcPr>
          <w:p w14:paraId="6356DB36" w14:textId="77777777" w:rsidR="00610EF2" w:rsidRPr="00610EF2" w:rsidRDefault="00610EF2" w:rsidP="00610EF2">
            <w:pPr>
              <w:spacing w:after="0" w:line="240" w:lineRule="auto"/>
              <w:rPr>
                <w:rFonts w:ascii="Verdana" w:eastAsia="Times New Roman" w:hAnsi="Verdana" w:cs="Times New Roman"/>
                <w:color w:val="000000"/>
                <w:sz w:val="21"/>
                <w:szCs w:val="21"/>
              </w:rPr>
            </w:pPr>
            <w:r w:rsidRPr="00610EF2">
              <w:rPr>
                <w:rFonts w:ascii="Verdana" w:eastAsia="Times New Roman" w:hAnsi="Verdana" w:cs="Times New Roman"/>
                <w:color w:val="000000"/>
                <w:sz w:val="21"/>
                <w:szCs w:val="21"/>
              </w:rPr>
              <w:t>$47,112.00 - $63,731.20 Annually</w:t>
            </w:r>
          </w:p>
        </w:tc>
      </w:tr>
      <w:tr w:rsidR="00610EF2" w:rsidRPr="00610EF2" w14:paraId="6F2708D5" w14:textId="77777777" w:rsidTr="00610EF2">
        <w:trPr>
          <w:tblCellSpacing w:w="0" w:type="dxa"/>
        </w:trPr>
        <w:tc>
          <w:tcPr>
            <w:tcW w:w="2610" w:type="dxa"/>
            <w:vAlign w:val="center"/>
            <w:hideMark/>
          </w:tcPr>
          <w:p w14:paraId="16DB9B11" w14:textId="77777777" w:rsidR="00610EF2" w:rsidRPr="00610EF2" w:rsidRDefault="00610EF2" w:rsidP="00610EF2">
            <w:pPr>
              <w:spacing w:after="0" w:line="240" w:lineRule="auto"/>
              <w:rPr>
                <w:rFonts w:ascii="Verdana" w:eastAsia="Times New Roman" w:hAnsi="Verdana" w:cs="Times New Roman"/>
                <w:b/>
                <w:bCs/>
                <w:sz w:val="24"/>
                <w:szCs w:val="24"/>
              </w:rPr>
            </w:pPr>
            <w:r w:rsidRPr="00610EF2">
              <w:rPr>
                <w:rFonts w:ascii="Verdana" w:eastAsia="Times New Roman" w:hAnsi="Verdana" w:cs="Times New Roman"/>
                <w:b/>
                <w:bCs/>
                <w:sz w:val="24"/>
                <w:szCs w:val="24"/>
              </w:rPr>
              <w:t>OPENING DATE:</w:t>
            </w:r>
          </w:p>
        </w:tc>
        <w:tc>
          <w:tcPr>
            <w:tcW w:w="6750" w:type="dxa"/>
            <w:vAlign w:val="center"/>
            <w:hideMark/>
          </w:tcPr>
          <w:p w14:paraId="01D8A463" w14:textId="77777777" w:rsidR="00610EF2" w:rsidRPr="00610EF2" w:rsidRDefault="00610EF2" w:rsidP="00610EF2">
            <w:pPr>
              <w:spacing w:after="0" w:line="240" w:lineRule="auto"/>
              <w:rPr>
                <w:rFonts w:ascii="Verdana" w:eastAsia="Times New Roman" w:hAnsi="Verdana" w:cs="Times New Roman"/>
                <w:color w:val="000000"/>
                <w:sz w:val="21"/>
                <w:szCs w:val="21"/>
              </w:rPr>
            </w:pPr>
            <w:r w:rsidRPr="00610EF2">
              <w:rPr>
                <w:rFonts w:ascii="Verdana" w:eastAsia="Times New Roman" w:hAnsi="Verdana" w:cs="Times New Roman"/>
                <w:color w:val="000000"/>
                <w:sz w:val="21"/>
                <w:szCs w:val="21"/>
              </w:rPr>
              <w:t>07/13/21</w:t>
            </w:r>
          </w:p>
        </w:tc>
      </w:tr>
      <w:tr w:rsidR="00610EF2" w:rsidRPr="00610EF2" w14:paraId="198C6759" w14:textId="77777777" w:rsidTr="00610EF2">
        <w:trPr>
          <w:tblCellSpacing w:w="0" w:type="dxa"/>
        </w:trPr>
        <w:tc>
          <w:tcPr>
            <w:tcW w:w="2610" w:type="dxa"/>
            <w:vAlign w:val="center"/>
            <w:hideMark/>
          </w:tcPr>
          <w:p w14:paraId="478ACD4A" w14:textId="77777777" w:rsidR="00610EF2" w:rsidRPr="00610EF2" w:rsidRDefault="00610EF2" w:rsidP="00610EF2">
            <w:pPr>
              <w:spacing w:after="0" w:line="240" w:lineRule="auto"/>
              <w:rPr>
                <w:rFonts w:ascii="Verdana" w:eastAsia="Times New Roman" w:hAnsi="Verdana" w:cs="Times New Roman"/>
                <w:b/>
                <w:bCs/>
                <w:sz w:val="24"/>
                <w:szCs w:val="24"/>
              </w:rPr>
            </w:pPr>
            <w:r w:rsidRPr="00610EF2">
              <w:rPr>
                <w:rFonts w:ascii="Verdana" w:eastAsia="Times New Roman" w:hAnsi="Verdana" w:cs="Times New Roman"/>
                <w:b/>
                <w:bCs/>
                <w:sz w:val="24"/>
                <w:szCs w:val="24"/>
              </w:rPr>
              <w:t>CLOSING DATE:</w:t>
            </w:r>
          </w:p>
        </w:tc>
        <w:tc>
          <w:tcPr>
            <w:tcW w:w="6750" w:type="dxa"/>
            <w:vAlign w:val="center"/>
            <w:hideMark/>
          </w:tcPr>
          <w:p w14:paraId="32F26EAB" w14:textId="77777777" w:rsidR="00610EF2" w:rsidRPr="00610EF2" w:rsidRDefault="00610EF2" w:rsidP="00610EF2">
            <w:pPr>
              <w:spacing w:after="0" w:line="240" w:lineRule="auto"/>
              <w:rPr>
                <w:rFonts w:ascii="Verdana" w:eastAsia="Times New Roman" w:hAnsi="Verdana" w:cs="Times New Roman"/>
                <w:color w:val="000000"/>
                <w:sz w:val="21"/>
                <w:szCs w:val="21"/>
              </w:rPr>
            </w:pPr>
            <w:r w:rsidRPr="00610EF2">
              <w:rPr>
                <w:rFonts w:ascii="Verdana" w:eastAsia="Times New Roman" w:hAnsi="Verdana" w:cs="Times New Roman"/>
                <w:color w:val="000000"/>
                <w:sz w:val="21"/>
                <w:szCs w:val="21"/>
              </w:rPr>
              <w:t>07/23/21 11:59 PM</w:t>
            </w:r>
          </w:p>
        </w:tc>
      </w:tr>
      <w:tr w:rsidR="00610EF2" w:rsidRPr="00610EF2" w14:paraId="60A98198" w14:textId="77777777" w:rsidTr="00610EF2">
        <w:trPr>
          <w:tblCellSpacing w:w="0" w:type="dxa"/>
        </w:trPr>
        <w:tc>
          <w:tcPr>
            <w:tcW w:w="9360" w:type="dxa"/>
            <w:gridSpan w:val="2"/>
            <w:tcMar>
              <w:top w:w="60" w:type="dxa"/>
              <w:left w:w="60" w:type="dxa"/>
              <w:bottom w:w="60" w:type="dxa"/>
              <w:right w:w="150" w:type="dxa"/>
            </w:tcMar>
            <w:hideMark/>
          </w:tcPr>
          <w:p w14:paraId="3A6570EA" w14:textId="77777777" w:rsidR="00610EF2" w:rsidRPr="00610EF2" w:rsidRDefault="00610EF2" w:rsidP="00610EF2">
            <w:pPr>
              <w:spacing w:after="0" w:line="240" w:lineRule="auto"/>
              <w:rPr>
                <w:rFonts w:ascii="Verdana" w:eastAsia="Times New Roman" w:hAnsi="Verdana" w:cs="Times New Roman"/>
                <w:b/>
                <w:bCs/>
                <w:sz w:val="24"/>
                <w:szCs w:val="24"/>
              </w:rPr>
            </w:pPr>
            <w:r w:rsidRPr="00610EF2">
              <w:rPr>
                <w:rFonts w:ascii="Verdana" w:eastAsia="Times New Roman" w:hAnsi="Verdana" w:cs="Times New Roman"/>
                <w:b/>
                <w:bCs/>
                <w:sz w:val="24"/>
                <w:szCs w:val="24"/>
              </w:rPr>
              <w:t>JOB SUMMARY:</w:t>
            </w:r>
          </w:p>
        </w:tc>
      </w:tr>
      <w:tr w:rsidR="00610EF2" w:rsidRPr="00610EF2" w14:paraId="6B725C02" w14:textId="77777777" w:rsidTr="00610EF2">
        <w:trPr>
          <w:tblCellSpacing w:w="0" w:type="dxa"/>
        </w:trPr>
        <w:tc>
          <w:tcPr>
            <w:tcW w:w="9360" w:type="dxa"/>
            <w:gridSpan w:val="2"/>
            <w:vAlign w:val="center"/>
            <w:hideMark/>
          </w:tcPr>
          <w:p w14:paraId="61DD9416" w14:textId="77777777" w:rsidR="00610EF2" w:rsidRPr="00610EF2" w:rsidRDefault="00610EF2" w:rsidP="00610EF2">
            <w:pPr>
              <w:spacing w:before="240" w:after="240" w:line="240" w:lineRule="auto"/>
              <w:rPr>
                <w:rFonts w:ascii="Helvetica" w:eastAsia="Times New Roman" w:hAnsi="Helvetica" w:cs="Helvetica"/>
                <w:color w:val="000000"/>
                <w:sz w:val="21"/>
                <w:szCs w:val="21"/>
              </w:rPr>
            </w:pPr>
            <w:r w:rsidRPr="00610EF2">
              <w:rPr>
                <w:rFonts w:ascii="Helvetica" w:eastAsia="Times New Roman" w:hAnsi="Helvetica" w:cs="Helvetica"/>
                <w:color w:val="000000"/>
                <w:sz w:val="21"/>
                <w:szCs w:val="21"/>
              </w:rPr>
              <w:t> </w:t>
            </w:r>
          </w:p>
          <w:p w14:paraId="0C86F11A" w14:textId="77777777" w:rsidR="00610EF2" w:rsidRPr="00610EF2" w:rsidRDefault="00610EF2" w:rsidP="00610EF2">
            <w:pPr>
              <w:spacing w:after="0" w:line="240" w:lineRule="auto"/>
              <w:jc w:val="center"/>
              <w:rPr>
                <w:rFonts w:ascii="Helvetica" w:eastAsia="Times New Roman" w:hAnsi="Helvetica" w:cs="Helvetica"/>
                <w:color w:val="000000"/>
                <w:sz w:val="21"/>
                <w:szCs w:val="21"/>
              </w:rPr>
            </w:pPr>
            <w:r w:rsidRPr="00610EF2">
              <w:rPr>
                <w:rFonts w:ascii="Helvetica" w:eastAsia="Times New Roman" w:hAnsi="Helvetica" w:cs="Helvetica"/>
                <w:noProof/>
                <w:color w:val="000000"/>
                <w:sz w:val="21"/>
                <w:szCs w:val="21"/>
              </w:rPr>
              <w:drawing>
                <wp:inline distT="0" distB="0" distL="0" distR="0" wp14:anchorId="55A7CE35" wp14:editId="219E9E19">
                  <wp:extent cx="4090746" cy="2334260"/>
                  <wp:effectExtent l="0" t="0" r="508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206" cy="2336805"/>
                          </a:xfrm>
                          <a:prstGeom prst="rect">
                            <a:avLst/>
                          </a:prstGeom>
                          <a:noFill/>
                          <a:ln>
                            <a:noFill/>
                          </a:ln>
                        </pic:spPr>
                      </pic:pic>
                    </a:graphicData>
                  </a:graphic>
                </wp:inline>
              </w:drawing>
            </w:r>
          </w:p>
          <w:p w14:paraId="2FDC3582" w14:textId="77777777" w:rsidR="00610EF2" w:rsidRPr="00610EF2" w:rsidRDefault="00610EF2" w:rsidP="00610EF2">
            <w:pPr>
              <w:spacing w:after="0" w:line="240" w:lineRule="auto"/>
              <w:jc w:val="center"/>
              <w:rPr>
                <w:rFonts w:ascii="Helvetica" w:eastAsia="Times New Roman" w:hAnsi="Helvetica" w:cs="Helvetica"/>
                <w:color w:val="000000"/>
                <w:sz w:val="21"/>
                <w:szCs w:val="21"/>
              </w:rPr>
            </w:pPr>
            <w:r w:rsidRPr="00610EF2">
              <w:rPr>
                <w:rFonts w:ascii="Helvetica" w:eastAsia="Times New Roman" w:hAnsi="Helvetica" w:cs="Helvetica"/>
                <w:color w:val="000000"/>
                <w:sz w:val="21"/>
                <w:szCs w:val="21"/>
              </w:rPr>
              <w:br/>
            </w:r>
            <w:r w:rsidRPr="00610EF2">
              <w:rPr>
                <w:rFonts w:ascii="Helvetica" w:eastAsia="Times New Roman" w:hAnsi="Helvetica" w:cs="Helvetica"/>
                <w:color w:val="000000"/>
                <w:sz w:val="21"/>
                <w:szCs w:val="21"/>
              </w:rPr>
              <w:br/>
            </w:r>
            <w:r w:rsidRPr="00610EF2">
              <w:rPr>
                <w:rFonts w:ascii="Helvetica" w:eastAsia="Times New Roman" w:hAnsi="Helvetica" w:cs="Helvetica"/>
                <w:b/>
                <w:bCs/>
                <w:color w:val="000000"/>
                <w:sz w:val="21"/>
                <w:szCs w:val="21"/>
              </w:rPr>
              <w:t>MEDICAL EXAMINER INVESTIGATOR I</w:t>
            </w:r>
            <w:r w:rsidRPr="00610EF2">
              <w:rPr>
                <w:rFonts w:ascii="Helvetica" w:eastAsia="Times New Roman" w:hAnsi="Helvetica" w:cs="Helvetica"/>
                <w:color w:val="000000"/>
                <w:sz w:val="21"/>
                <w:szCs w:val="21"/>
              </w:rPr>
              <w:br/>
            </w:r>
            <w:r w:rsidRPr="00610EF2">
              <w:rPr>
                <w:rFonts w:ascii="Helvetica" w:eastAsia="Times New Roman" w:hAnsi="Helvetica" w:cs="Helvetica"/>
                <w:color w:val="000000"/>
                <w:sz w:val="21"/>
                <w:szCs w:val="21"/>
              </w:rPr>
              <w:br/>
            </w:r>
            <w:r w:rsidRPr="00610EF2">
              <w:rPr>
                <w:rFonts w:ascii="Helvetica" w:eastAsia="Times New Roman" w:hAnsi="Helvetica" w:cs="Helvetica"/>
                <w:noProof/>
                <w:color w:val="000000"/>
                <w:sz w:val="21"/>
                <w:szCs w:val="21"/>
              </w:rPr>
              <w:drawing>
                <wp:inline distT="0" distB="0" distL="0" distR="0" wp14:anchorId="5D23EC90" wp14:editId="46373517">
                  <wp:extent cx="1181100"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p w14:paraId="2DFD8582" w14:textId="77777777" w:rsidR="00610EF2" w:rsidRPr="00610EF2" w:rsidRDefault="00610EF2" w:rsidP="00610EF2">
            <w:pPr>
              <w:spacing w:before="240" w:after="240" w:line="240" w:lineRule="auto"/>
              <w:jc w:val="center"/>
              <w:rPr>
                <w:rFonts w:ascii="Helvetica" w:eastAsia="Times New Roman" w:hAnsi="Helvetica" w:cs="Helvetica"/>
                <w:color w:val="000000"/>
                <w:sz w:val="21"/>
                <w:szCs w:val="21"/>
              </w:rPr>
            </w:pPr>
            <w:r w:rsidRPr="00610EF2">
              <w:rPr>
                <w:rFonts w:ascii="Helvetica" w:eastAsia="Times New Roman" w:hAnsi="Helvetica" w:cs="Helvetica"/>
                <w:b/>
                <w:bCs/>
                <w:color w:val="000000"/>
                <w:sz w:val="21"/>
                <w:szCs w:val="21"/>
              </w:rPr>
              <w:t>Positions in this class are eligible for the following premiums: </w:t>
            </w:r>
          </w:p>
          <w:p w14:paraId="71F7986D" w14:textId="77777777" w:rsidR="00610EF2" w:rsidRPr="00610EF2" w:rsidRDefault="00610EF2" w:rsidP="00610EF2">
            <w:pPr>
              <w:spacing w:after="0" w:line="240" w:lineRule="auto"/>
              <w:jc w:val="center"/>
              <w:rPr>
                <w:rFonts w:ascii="Helvetica" w:eastAsia="Times New Roman" w:hAnsi="Helvetica" w:cs="Helvetica"/>
                <w:color w:val="000000"/>
                <w:sz w:val="21"/>
                <w:szCs w:val="21"/>
              </w:rPr>
            </w:pPr>
            <w:r w:rsidRPr="00610EF2">
              <w:rPr>
                <w:rFonts w:ascii="Helvetica" w:eastAsia="Times New Roman" w:hAnsi="Helvetica" w:cs="Helvetica"/>
                <w:color w:val="000000"/>
                <w:sz w:val="21"/>
                <w:szCs w:val="21"/>
              </w:rPr>
              <w:t>$.55/hour premium for working swing or graveyard shifts </w:t>
            </w:r>
          </w:p>
          <w:p w14:paraId="429F8363" w14:textId="77777777" w:rsidR="00610EF2" w:rsidRPr="00610EF2" w:rsidRDefault="00610EF2" w:rsidP="00610EF2">
            <w:pPr>
              <w:spacing w:before="240" w:after="240" w:line="240" w:lineRule="auto"/>
              <w:jc w:val="center"/>
              <w:rPr>
                <w:rFonts w:ascii="Helvetica" w:eastAsia="Times New Roman" w:hAnsi="Helvetica" w:cs="Helvetica"/>
                <w:color w:val="000000"/>
                <w:sz w:val="21"/>
                <w:szCs w:val="21"/>
              </w:rPr>
            </w:pPr>
            <w:r w:rsidRPr="00610EF2">
              <w:rPr>
                <w:rFonts w:ascii="Helvetica" w:eastAsia="Times New Roman" w:hAnsi="Helvetica" w:cs="Helvetica"/>
                <w:color w:val="000000"/>
                <w:sz w:val="21"/>
                <w:szCs w:val="21"/>
              </w:rPr>
              <w:lastRenderedPageBreak/>
              <w:t>$.50/hour for bilingual pay</w:t>
            </w:r>
            <w:r w:rsidRPr="00610EF2">
              <w:rPr>
                <w:rFonts w:ascii="Helvetica" w:eastAsia="Times New Roman" w:hAnsi="Helvetica" w:cs="Helvetica"/>
                <w:color w:val="000000"/>
                <w:sz w:val="21"/>
                <w:szCs w:val="21"/>
              </w:rPr>
              <w:br/>
              <w:t>An allowance of up to $155.00 per year for boots to wear on investigation scenes</w:t>
            </w:r>
          </w:p>
          <w:p w14:paraId="7C80351E" w14:textId="77777777" w:rsidR="00610EF2" w:rsidRPr="00610EF2" w:rsidRDefault="00610EF2" w:rsidP="00610EF2">
            <w:pPr>
              <w:spacing w:before="240" w:after="240" w:line="240" w:lineRule="auto"/>
              <w:rPr>
                <w:rFonts w:ascii="Helvetica" w:eastAsia="Times New Roman" w:hAnsi="Helvetica" w:cs="Helvetica"/>
                <w:color w:val="000000"/>
                <w:sz w:val="21"/>
                <w:szCs w:val="21"/>
              </w:rPr>
            </w:pPr>
            <w:r w:rsidRPr="00610EF2">
              <w:rPr>
                <w:rFonts w:ascii="Helvetica" w:eastAsia="Times New Roman" w:hAnsi="Helvetica" w:cs="Helvetica"/>
                <w:color w:val="000000"/>
                <w:sz w:val="21"/>
                <w:szCs w:val="21"/>
              </w:rPr>
              <w:br/>
            </w:r>
            <w:r w:rsidRPr="00610EF2">
              <w:rPr>
                <w:rFonts w:ascii="Helvetica" w:eastAsia="Times New Roman" w:hAnsi="Helvetica" w:cs="Helvetica"/>
                <w:b/>
                <w:bCs/>
                <w:color w:val="000000"/>
                <w:sz w:val="21"/>
                <w:szCs w:val="21"/>
              </w:rPr>
              <w:t>The County of San Diego Medical Examiner's Department is currently recruiting for </w:t>
            </w:r>
            <w:r w:rsidRPr="00610EF2">
              <w:rPr>
                <w:rFonts w:ascii="Helvetica" w:eastAsia="Times New Roman" w:hAnsi="Helvetica" w:cs="Helvetica"/>
                <w:b/>
                <w:bCs/>
                <w:i/>
                <w:iCs/>
                <w:color w:val="000000"/>
                <w:sz w:val="21"/>
                <w:szCs w:val="21"/>
              </w:rPr>
              <w:t>Medical Examiner Investigator I</w:t>
            </w:r>
            <w:r w:rsidRPr="00610EF2">
              <w:rPr>
                <w:rFonts w:ascii="Helvetica" w:eastAsia="Times New Roman" w:hAnsi="Helvetica" w:cs="Helvetica"/>
                <w:b/>
                <w:bCs/>
                <w:color w:val="000000"/>
                <w:sz w:val="21"/>
                <w:szCs w:val="21"/>
              </w:rPr>
              <w:t>.  If you have an interest in conducting investigations into the circumstances of death, this is the job for you.  Don't miss the opportunity to begin an exciting career with an award-winning agency and work at a state-of-the-art facility. </w:t>
            </w:r>
          </w:p>
          <w:p w14:paraId="5D82BD07" w14:textId="77777777" w:rsidR="00610EF2" w:rsidRPr="00610EF2" w:rsidRDefault="00610EF2" w:rsidP="00610EF2">
            <w:pPr>
              <w:spacing w:after="0" w:line="240" w:lineRule="auto"/>
              <w:jc w:val="center"/>
              <w:rPr>
                <w:rFonts w:ascii="Helvetica" w:eastAsia="Times New Roman" w:hAnsi="Helvetica" w:cs="Helvetica"/>
                <w:color w:val="000000"/>
                <w:sz w:val="21"/>
                <w:szCs w:val="21"/>
              </w:rPr>
            </w:pPr>
            <w:r w:rsidRPr="00610EF2">
              <w:rPr>
                <w:rFonts w:ascii="Helvetica" w:eastAsia="Times New Roman" w:hAnsi="Helvetica" w:cs="Helvetica"/>
                <w:color w:val="000000"/>
                <w:sz w:val="21"/>
                <w:szCs w:val="21"/>
              </w:rPr>
              <w:br/>
            </w:r>
            <w:r w:rsidRPr="00610EF2">
              <w:rPr>
                <w:rFonts w:ascii="Helvetica" w:eastAsia="Times New Roman" w:hAnsi="Helvetica" w:cs="Helvetica"/>
                <w:b/>
                <w:bCs/>
                <w:color w:val="000000"/>
                <w:sz w:val="21"/>
                <w:szCs w:val="21"/>
              </w:rPr>
              <w:t>Apply Today!!!</w:t>
            </w:r>
          </w:p>
          <w:p w14:paraId="7B9A9C91" w14:textId="77777777" w:rsidR="00610EF2" w:rsidRPr="00610EF2" w:rsidRDefault="00610EF2" w:rsidP="00610EF2">
            <w:pPr>
              <w:spacing w:after="0" w:line="240" w:lineRule="auto"/>
              <w:rPr>
                <w:rFonts w:ascii="Helvetica" w:eastAsia="Times New Roman" w:hAnsi="Helvetica" w:cs="Helvetica"/>
                <w:color w:val="000000"/>
                <w:sz w:val="21"/>
                <w:szCs w:val="21"/>
              </w:rPr>
            </w:pPr>
            <w:r w:rsidRPr="00610EF2">
              <w:rPr>
                <w:rFonts w:ascii="Helvetica" w:eastAsia="Times New Roman" w:hAnsi="Helvetica" w:cs="Helvetica"/>
                <w:color w:val="000000"/>
                <w:sz w:val="21"/>
                <w:szCs w:val="21"/>
              </w:rPr>
              <w:br/>
            </w:r>
            <w:r w:rsidRPr="00610EF2">
              <w:rPr>
                <w:rFonts w:ascii="Helvetica" w:eastAsia="Times New Roman" w:hAnsi="Helvetica" w:cs="Helvetica"/>
                <w:b/>
                <w:bCs/>
                <w:color w:val="000000"/>
                <w:sz w:val="21"/>
                <w:szCs w:val="21"/>
              </w:rPr>
              <w:t>Medical Examiner Investigators </w:t>
            </w:r>
            <w:r w:rsidRPr="00610EF2">
              <w:rPr>
                <w:rFonts w:ascii="Helvetica" w:eastAsia="Times New Roman" w:hAnsi="Helvetica" w:cs="Helvetica"/>
                <w:color w:val="000000"/>
                <w:sz w:val="21"/>
                <w:szCs w:val="21"/>
              </w:rPr>
              <w:t>are responsible for conducting investigations regarding the mode of death (</w:t>
            </w:r>
            <w:proofErr w:type="gramStart"/>
            <w:r w:rsidRPr="00610EF2">
              <w:rPr>
                <w:rFonts w:ascii="Helvetica" w:eastAsia="Times New Roman" w:hAnsi="Helvetica" w:cs="Helvetica"/>
                <w:color w:val="000000"/>
                <w:sz w:val="21"/>
                <w:szCs w:val="21"/>
              </w:rPr>
              <w:t>e.g.</w:t>
            </w:r>
            <w:proofErr w:type="gramEnd"/>
            <w:r w:rsidRPr="00610EF2">
              <w:rPr>
                <w:rFonts w:ascii="Helvetica" w:eastAsia="Times New Roman" w:hAnsi="Helvetica" w:cs="Helvetica"/>
                <w:color w:val="000000"/>
                <w:sz w:val="21"/>
                <w:szCs w:val="21"/>
              </w:rPr>
              <w:t xml:space="preserve"> accident, suicide, homicide, or natural causes).  The investigative work performed is distinguished from that of law enforcement officials or medical personnel, which focuses on criminal evidence, violations of the law, or biological cause of death.</w:t>
            </w:r>
            <w:r w:rsidRPr="00610EF2">
              <w:rPr>
                <w:rFonts w:ascii="Helvetica" w:eastAsia="Times New Roman" w:hAnsi="Helvetica" w:cs="Helvetica"/>
                <w:color w:val="000000"/>
                <w:sz w:val="21"/>
                <w:szCs w:val="21"/>
              </w:rPr>
              <w:br/>
            </w:r>
            <w:r w:rsidRPr="00610EF2">
              <w:rPr>
                <w:rFonts w:ascii="Helvetica" w:eastAsia="Times New Roman" w:hAnsi="Helvetica" w:cs="Helvetica"/>
                <w:color w:val="000000"/>
                <w:sz w:val="21"/>
                <w:szCs w:val="21"/>
              </w:rPr>
              <w:br/>
            </w:r>
            <w:r w:rsidRPr="00610EF2">
              <w:rPr>
                <w:rFonts w:ascii="Helvetica" w:eastAsia="Times New Roman" w:hAnsi="Helvetica" w:cs="Helvetica"/>
                <w:b/>
                <w:bCs/>
                <w:color w:val="000000"/>
                <w:sz w:val="21"/>
                <w:szCs w:val="21"/>
              </w:rPr>
              <w:t>Medical Examiner Investigator I</w:t>
            </w:r>
            <w:r w:rsidRPr="00610EF2">
              <w:rPr>
                <w:rFonts w:ascii="Helvetica" w:eastAsia="Times New Roman" w:hAnsi="Helvetica" w:cs="Helvetica"/>
                <w:color w:val="000000"/>
                <w:sz w:val="21"/>
                <w:szCs w:val="21"/>
              </w:rPr>
              <w:t> is the entry level class of the series.  Incumbents work under immediate supervision and undergo training to eventually perform investigative work independently.  Incumbents are responsible for locating and notifying next of kin which includes direct interaction with distraught families.</w:t>
            </w:r>
            <w:r w:rsidRPr="00610EF2">
              <w:rPr>
                <w:rFonts w:ascii="Helvetica" w:eastAsia="Times New Roman" w:hAnsi="Helvetica" w:cs="Helvetica"/>
                <w:color w:val="000000"/>
                <w:sz w:val="21"/>
                <w:szCs w:val="21"/>
              </w:rPr>
              <w:br/>
            </w:r>
            <w:r w:rsidRPr="00610EF2">
              <w:rPr>
                <w:rFonts w:ascii="Helvetica" w:eastAsia="Times New Roman" w:hAnsi="Helvetica" w:cs="Helvetica"/>
                <w:color w:val="000000"/>
                <w:sz w:val="21"/>
                <w:szCs w:val="21"/>
              </w:rPr>
              <w:br/>
            </w:r>
            <w:r w:rsidRPr="00610EF2">
              <w:rPr>
                <w:rFonts w:ascii="Helvetica" w:eastAsia="Times New Roman" w:hAnsi="Helvetica" w:cs="Helvetica"/>
                <w:b/>
                <w:bCs/>
                <w:color w:val="000000"/>
                <w:sz w:val="21"/>
                <w:szCs w:val="21"/>
              </w:rPr>
              <w:t>The Ideal Candidate </w:t>
            </w:r>
            <w:r w:rsidRPr="00610EF2">
              <w:rPr>
                <w:rFonts w:ascii="Helvetica" w:eastAsia="Times New Roman" w:hAnsi="Helvetica" w:cs="Helvetica"/>
                <w:color w:val="000000"/>
                <w:sz w:val="21"/>
                <w:szCs w:val="21"/>
              </w:rPr>
              <w:t xml:space="preserve">has a strong medical background, not limited to the nursing field, Corpsman or Paramedic.  This candidate should have </w:t>
            </w:r>
            <w:proofErr w:type="gramStart"/>
            <w:r w:rsidRPr="00610EF2">
              <w:rPr>
                <w:rFonts w:ascii="Helvetica" w:eastAsia="Times New Roman" w:hAnsi="Helvetica" w:cs="Helvetica"/>
                <w:color w:val="000000"/>
                <w:sz w:val="21"/>
                <w:szCs w:val="21"/>
              </w:rPr>
              <w:t>a number of</w:t>
            </w:r>
            <w:proofErr w:type="gramEnd"/>
            <w:r w:rsidRPr="00610EF2">
              <w:rPr>
                <w:rFonts w:ascii="Helvetica" w:eastAsia="Times New Roman" w:hAnsi="Helvetica" w:cs="Helvetica"/>
                <w:color w:val="000000"/>
                <w:sz w:val="21"/>
                <w:szCs w:val="21"/>
              </w:rPr>
              <w:t xml:space="preserve"> years of documented experience in the field involving direct patient care and demonstrated ability to communicate directly with their families.</w:t>
            </w:r>
          </w:p>
          <w:p w14:paraId="75755D82" w14:textId="77777777" w:rsidR="00610EF2" w:rsidRPr="00610EF2" w:rsidRDefault="00610EF2" w:rsidP="00610EF2">
            <w:pPr>
              <w:spacing w:after="0" w:line="240" w:lineRule="auto"/>
              <w:rPr>
                <w:rFonts w:ascii="Helvetica" w:eastAsia="Times New Roman" w:hAnsi="Helvetica" w:cs="Helvetica"/>
                <w:color w:val="000000"/>
                <w:sz w:val="21"/>
                <w:szCs w:val="21"/>
              </w:rPr>
            </w:pPr>
            <w:r w:rsidRPr="00610EF2">
              <w:rPr>
                <w:rFonts w:ascii="Helvetica" w:eastAsia="Times New Roman" w:hAnsi="Helvetica" w:cs="Helvetica"/>
                <w:color w:val="000000"/>
                <w:sz w:val="21"/>
                <w:szCs w:val="21"/>
              </w:rPr>
              <w:br/>
            </w:r>
            <w:r w:rsidRPr="00610EF2">
              <w:rPr>
                <w:rFonts w:ascii="Helvetica" w:eastAsia="Times New Roman" w:hAnsi="Helvetica" w:cs="Helvetica"/>
                <w:b/>
                <w:bCs/>
                <w:color w:val="000000"/>
                <w:sz w:val="21"/>
                <w:szCs w:val="21"/>
                <w:u w:val="single"/>
              </w:rPr>
              <w:t>MINIMUM QUALIFICATIONS</w:t>
            </w:r>
            <w:r w:rsidRPr="00610EF2">
              <w:rPr>
                <w:rFonts w:ascii="Helvetica" w:eastAsia="Times New Roman" w:hAnsi="Helvetica" w:cs="Helvetica"/>
                <w:b/>
                <w:bCs/>
                <w:color w:val="000000"/>
                <w:sz w:val="21"/>
                <w:szCs w:val="21"/>
              </w:rPr>
              <w:t> </w:t>
            </w:r>
          </w:p>
          <w:p w14:paraId="329147BA" w14:textId="77777777" w:rsidR="00610EF2" w:rsidRPr="00610EF2" w:rsidRDefault="00610EF2" w:rsidP="00610EF2">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610EF2">
              <w:rPr>
                <w:rFonts w:ascii="Helvetica" w:eastAsia="Times New Roman" w:hAnsi="Helvetica" w:cs="Helvetica"/>
                <w:color w:val="000000"/>
                <w:sz w:val="21"/>
                <w:szCs w:val="21"/>
              </w:rPr>
              <w:t>One (1) year paid experience as a Medical Examiner Investigator, Deputy Coroner, Forensic Autopsy Specialist, Forensic Embalmer, or Forensic Technician in a Coroner or Medical Examiner's facility; </w:t>
            </w:r>
            <w:r w:rsidRPr="00610EF2">
              <w:rPr>
                <w:rFonts w:ascii="Helvetica" w:eastAsia="Times New Roman" w:hAnsi="Helvetica" w:cs="Helvetica"/>
                <w:b/>
                <w:bCs/>
                <w:color w:val="000000"/>
                <w:sz w:val="21"/>
                <w:szCs w:val="21"/>
              </w:rPr>
              <w:t>OR</w:t>
            </w:r>
            <w:r w:rsidRPr="00610EF2">
              <w:rPr>
                <w:rFonts w:ascii="Helvetica" w:eastAsia="Times New Roman" w:hAnsi="Helvetica" w:cs="Helvetica"/>
                <w:color w:val="000000"/>
                <w:sz w:val="21"/>
                <w:szCs w:val="21"/>
              </w:rPr>
              <w:t>,</w:t>
            </w:r>
          </w:p>
          <w:p w14:paraId="0A797C05" w14:textId="77777777" w:rsidR="00610EF2" w:rsidRPr="00610EF2" w:rsidRDefault="00610EF2" w:rsidP="00610EF2">
            <w:pPr>
              <w:numPr>
                <w:ilvl w:val="0"/>
                <w:numId w:val="1"/>
              </w:numPr>
              <w:spacing w:after="0" w:line="240" w:lineRule="auto"/>
              <w:rPr>
                <w:rFonts w:ascii="Helvetica" w:eastAsia="Times New Roman" w:hAnsi="Helvetica" w:cs="Helvetica"/>
                <w:color w:val="000000"/>
                <w:sz w:val="21"/>
                <w:szCs w:val="21"/>
              </w:rPr>
            </w:pPr>
            <w:r w:rsidRPr="00610EF2">
              <w:rPr>
                <w:rFonts w:ascii="Helvetica" w:eastAsia="Times New Roman" w:hAnsi="Helvetica" w:cs="Helvetica"/>
                <w:color w:val="000000"/>
                <w:sz w:val="21"/>
                <w:szCs w:val="21"/>
              </w:rPr>
              <w:t>Two (2) years paid experience as any of the following: full-time Peace Officer (as defined in California Penal Code Sections 830 or 832), Paramedic, Registered Nurse, or served in a medical capacity dealing with patient care, within a medical facility; </w:t>
            </w:r>
            <w:r w:rsidRPr="00610EF2">
              <w:rPr>
                <w:rFonts w:ascii="Helvetica" w:eastAsia="Times New Roman" w:hAnsi="Helvetica" w:cs="Helvetica"/>
                <w:b/>
                <w:bCs/>
                <w:color w:val="000000"/>
                <w:sz w:val="21"/>
                <w:szCs w:val="21"/>
              </w:rPr>
              <w:t>OR</w:t>
            </w:r>
          </w:p>
          <w:p w14:paraId="7197904C" w14:textId="77777777" w:rsidR="00610EF2" w:rsidRPr="00610EF2" w:rsidRDefault="00610EF2" w:rsidP="00610EF2">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610EF2">
              <w:rPr>
                <w:rFonts w:ascii="Helvetica" w:eastAsia="Times New Roman" w:hAnsi="Helvetica" w:cs="Helvetica"/>
                <w:color w:val="000000"/>
                <w:sz w:val="21"/>
                <w:szCs w:val="21"/>
              </w:rPr>
              <w:t>Possession of an associate degree or completion of 60 semester units from an accredited U.S. college or university, or a certified foreign studies equivalency.  Coursework must have included 15 semester units in medical terminology, anatomy, biology, chemistry, investigations, forensics, or physiology.</w:t>
            </w:r>
          </w:p>
          <w:p w14:paraId="5E87B48F" w14:textId="77777777" w:rsidR="00610EF2" w:rsidRPr="00610EF2" w:rsidRDefault="00610EF2" w:rsidP="00610EF2">
            <w:pPr>
              <w:spacing w:after="0" w:line="240" w:lineRule="auto"/>
              <w:rPr>
                <w:rFonts w:ascii="Helvetica" w:eastAsia="Times New Roman" w:hAnsi="Helvetica" w:cs="Helvetica"/>
                <w:color w:val="000000"/>
                <w:sz w:val="21"/>
                <w:szCs w:val="21"/>
              </w:rPr>
            </w:pPr>
            <w:r w:rsidRPr="00610EF2">
              <w:rPr>
                <w:rFonts w:ascii="Helvetica" w:eastAsia="Times New Roman" w:hAnsi="Helvetica" w:cs="Helvetica"/>
                <w:color w:val="000000"/>
                <w:sz w:val="21"/>
                <w:szCs w:val="21"/>
              </w:rPr>
              <w:t>(Click </w:t>
            </w:r>
            <w:hyperlink r:id="rId9" w:tgtFrame="_blank" w:history="1">
              <w:r w:rsidRPr="00610EF2">
                <w:rPr>
                  <w:rFonts w:ascii="Helvetica" w:eastAsia="Times New Roman" w:hAnsi="Helvetica" w:cs="Helvetica"/>
                  <w:color w:val="0000FF"/>
                  <w:sz w:val="21"/>
                  <w:szCs w:val="21"/>
                  <w:u w:val="single"/>
                </w:rPr>
                <w:t>here</w:t>
              </w:r>
            </w:hyperlink>
            <w:r w:rsidRPr="00610EF2">
              <w:rPr>
                <w:rFonts w:ascii="Helvetica" w:eastAsia="Times New Roman" w:hAnsi="Helvetica" w:cs="Helvetica"/>
                <w:color w:val="000000"/>
                <w:sz w:val="21"/>
                <w:szCs w:val="21"/>
              </w:rPr>
              <w:t> for a complete job description.)</w:t>
            </w:r>
            <w:r w:rsidRPr="00610EF2">
              <w:rPr>
                <w:rFonts w:ascii="Helvetica" w:eastAsia="Times New Roman" w:hAnsi="Helvetica" w:cs="Helvetica"/>
                <w:color w:val="000000"/>
                <w:sz w:val="21"/>
                <w:szCs w:val="21"/>
              </w:rPr>
              <w:br/>
            </w:r>
            <w:r w:rsidRPr="00610EF2">
              <w:rPr>
                <w:rFonts w:ascii="Helvetica" w:eastAsia="Times New Roman" w:hAnsi="Helvetica" w:cs="Helvetica"/>
                <w:color w:val="000000"/>
                <w:sz w:val="21"/>
                <w:szCs w:val="21"/>
              </w:rPr>
              <w:br/>
            </w:r>
            <w:r w:rsidRPr="00610EF2">
              <w:rPr>
                <w:rFonts w:ascii="Helvetica" w:eastAsia="Times New Roman" w:hAnsi="Helvetica" w:cs="Helvetica"/>
                <w:b/>
                <w:bCs/>
                <w:color w:val="000000"/>
                <w:sz w:val="21"/>
                <w:szCs w:val="21"/>
              </w:rPr>
              <w:t>Note:</w:t>
            </w:r>
            <w:r w:rsidRPr="00610EF2">
              <w:rPr>
                <w:rFonts w:ascii="Helvetica" w:eastAsia="Times New Roman" w:hAnsi="Helvetica" w:cs="Helvetica"/>
                <w:color w:val="000000"/>
                <w:sz w:val="21"/>
                <w:szCs w:val="21"/>
              </w:rPr>
              <w:t> Incumbents may traverse rough terrain to reach scene of death and may be exposed to deceased persons, chemicals and fumes, decomposed tissue, noxious odors and trauma.  Work shifts may include irregular work hours, weekends and holidays and are subject to callback on a 24-hour basis.</w:t>
            </w:r>
            <w:r w:rsidRPr="00610EF2">
              <w:rPr>
                <w:rFonts w:ascii="Helvetica" w:eastAsia="Times New Roman" w:hAnsi="Helvetica" w:cs="Helvetica"/>
                <w:color w:val="000000"/>
                <w:sz w:val="21"/>
                <w:szCs w:val="21"/>
              </w:rPr>
              <w:br/>
            </w:r>
            <w:r w:rsidRPr="00610EF2">
              <w:rPr>
                <w:rFonts w:ascii="Helvetica" w:eastAsia="Times New Roman" w:hAnsi="Helvetica" w:cs="Helvetica"/>
                <w:color w:val="000000"/>
                <w:sz w:val="21"/>
                <w:szCs w:val="21"/>
              </w:rPr>
              <w:br/>
            </w:r>
            <w:r w:rsidRPr="00610EF2">
              <w:rPr>
                <w:rFonts w:ascii="Helvetica" w:eastAsia="Times New Roman" w:hAnsi="Helvetica" w:cs="Helvetica"/>
                <w:b/>
                <w:bCs/>
                <w:color w:val="000000"/>
                <w:sz w:val="21"/>
                <w:szCs w:val="21"/>
                <w:u w:val="single"/>
              </w:rPr>
              <w:t>EVALUATION</w:t>
            </w:r>
            <w:r w:rsidRPr="00610EF2">
              <w:rPr>
                <w:rFonts w:ascii="Helvetica" w:eastAsia="Times New Roman" w:hAnsi="Helvetica" w:cs="Helvetica"/>
                <w:color w:val="000000"/>
                <w:sz w:val="21"/>
                <w:szCs w:val="21"/>
              </w:rPr>
              <w:t>:</w:t>
            </w:r>
          </w:p>
          <w:p w14:paraId="1726C305" w14:textId="77777777" w:rsidR="00610EF2" w:rsidRPr="00610EF2" w:rsidRDefault="00610EF2" w:rsidP="00610EF2">
            <w:pPr>
              <w:spacing w:before="240" w:after="240" w:line="240" w:lineRule="auto"/>
              <w:rPr>
                <w:rFonts w:ascii="Helvetica" w:eastAsia="Times New Roman" w:hAnsi="Helvetica" w:cs="Helvetica"/>
                <w:color w:val="000000"/>
                <w:sz w:val="21"/>
                <w:szCs w:val="21"/>
              </w:rPr>
            </w:pPr>
            <w:r w:rsidRPr="00610EF2">
              <w:rPr>
                <w:rFonts w:ascii="Helvetica" w:eastAsia="Times New Roman" w:hAnsi="Helvetica" w:cs="Helvetica"/>
                <w:color w:val="000000"/>
                <w:sz w:val="21"/>
                <w:szCs w:val="21"/>
              </w:rPr>
              <w:t>Qualified applicants will be placed on a </w:t>
            </w:r>
            <w:r w:rsidRPr="00610EF2">
              <w:rPr>
                <w:rFonts w:ascii="Helvetica" w:eastAsia="Times New Roman" w:hAnsi="Helvetica" w:cs="Helvetica"/>
                <w:b/>
                <w:bCs/>
                <w:color w:val="000000"/>
                <w:sz w:val="21"/>
                <w:szCs w:val="21"/>
              </w:rPr>
              <w:t>twelve (12) month</w:t>
            </w:r>
            <w:r w:rsidRPr="00610EF2">
              <w:rPr>
                <w:rFonts w:ascii="Helvetica" w:eastAsia="Times New Roman" w:hAnsi="Helvetica" w:cs="Helvetica"/>
                <w:color w:val="000000"/>
                <w:sz w:val="21"/>
                <w:szCs w:val="21"/>
              </w:rPr>
              <w:t xml:space="preserve"> employment list based on scores received during the evaluation of information contained in their employment and supplemental </w:t>
            </w:r>
            <w:r w:rsidRPr="00610EF2">
              <w:rPr>
                <w:rFonts w:ascii="Helvetica" w:eastAsia="Times New Roman" w:hAnsi="Helvetica" w:cs="Helvetica"/>
                <w:color w:val="000000"/>
                <w:sz w:val="21"/>
                <w:szCs w:val="21"/>
              </w:rPr>
              <w:lastRenderedPageBreak/>
              <w:t>application forms.  Please ensure that all information is complete and accurate as the responses you provide on the supplemental application questionnaire will be reviewed using an automated evaluation system.  If you are successful in the initial screening process, your application will be reviewed individually to confirm that the information you provided is accurate and qualifying.</w:t>
            </w:r>
            <w:r w:rsidRPr="00610EF2">
              <w:rPr>
                <w:rFonts w:ascii="Helvetica" w:eastAsia="Times New Roman" w:hAnsi="Helvetica" w:cs="Helvetica"/>
                <w:color w:val="000000"/>
                <w:sz w:val="21"/>
                <w:szCs w:val="21"/>
              </w:rPr>
              <w:br/>
            </w:r>
            <w:r w:rsidRPr="00610EF2">
              <w:rPr>
                <w:rFonts w:ascii="Helvetica" w:eastAsia="Times New Roman" w:hAnsi="Helvetica" w:cs="Helvetica"/>
                <w:color w:val="000000"/>
                <w:sz w:val="21"/>
                <w:szCs w:val="21"/>
              </w:rPr>
              <w:br/>
            </w:r>
            <w:r w:rsidRPr="00610EF2">
              <w:rPr>
                <w:rFonts w:ascii="Helvetica" w:eastAsia="Times New Roman" w:hAnsi="Helvetica" w:cs="Helvetica"/>
                <w:b/>
                <w:bCs/>
                <w:color w:val="000000"/>
                <w:sz w:val="21"/>
                <w:szCs w:val="21"/>
              </w:rPr>
              <w:t>NOTE:</w:t>
            </w:r>
            <w:r w:rsidRPr="00610EF2">
              <w:rPr>
                <w:rFonts w:ascii="Helvetica" w:eastAsia="Times New Roman" w:hAnsi="Helvetica" w:cs="Helvetica"/>
                <w:color w:val="000000"/>
                <w:sz w:val="21"/>
                <w:szCs w:val="21"/>
              </w:rPr>
              <w:t>  Reasonable accommodation may be made to enable qualified individuals with disabilities to perform the essential functions of a job, on a case-by-case basis.</w:t>
            </w:r>
            <w:r w:rsidRPr="00610EF2">
              <w:rPr>
                <w:rFonts w:ascii="Helvetica" w:eastAsia="Times New Roman" w:hAnsi="Helvetica" w:cs="Helvetica"/>
                <w:color w:val="000000"/>
                <w:sz w:val="21"/>
                <w:szCs w:val="21"/>
              </w:rPr>
              <w:br/>
            </w:r>
            <w:r w:rsidRPr="00610EF2">
              <w:rPr>
                <w:rFonts w:ascii="Helvetica" w:eastAsia="Times New Roman" w:hAnsi="Helvetica" w:cs="Helvetica"/>
                <w:color w:val="000000"/>
                <w:sz w:val="21"/>
                <w:szCs w:val="21"/>
              </w:rPr>
              <w:br/>
            </w:r>
            <w:r w:rsidRPr="00610EF2">
              <w:rPr>
                <w:rFonts w:ascii="Helvetica" w:eastAsia="Times New Roman" w:hAnsi="Helvetica" w:cs="Helvetica"/>
                <w:color w:val="000000"/>
                <w:sz w:val="21"/>
                <w:szCs w:val="21"/>
              </w:rPr>
              <w:br/>
            </w:r>
            <w:r w:rsidRPr="00610EF2">
              <w:rPr>
                <w:rFonts w:ascii="Helvetica" w:eastAsia="Times New Roman" w:hAnsi="Helvetica" w:cs="Helvetica"/>
                <w:i/>
                <w:iCs/>
                <w:color w:val="000000"/>
                <w:sz w:val="21"/>
                <w:szCs w:val="21"/>
              </w:rPr>
              <w:t>The County of San Diego and its employees embrace the Live Well San Diego vision: </w:t>
            </w:r>
            <w:r w:rsidRPr="00610EF2">
              <w:rPr>
                <w:rFonts w:ascii="Helvetica" w:eastAsia="Times New Roman" w:hAnsi="Helvetica" w:cs="Helvetica"/>
                <w:color w:val="000000"/>
                <w:sz w:val="21"/>
                <w:szCs w:val="21"/>
              </w:rPr>
              <w:t> </w:t>
            </w:r>
            <w:r w:rsidRPr="00610EF2">
              <w:rPr>
                <w:rFonts w:ascii="Helvetica" w:eastAsia="Times New Roman" w:hAnsi="Helvetica" w:cs="Helvetica"/>
                <w:i/>
                <w:iCs/>
                <w:color w:val="000000"/>
                <w:sz w:val="21"/>
                <w:szCs w:val="21"/>
              </w:rPr>
              <w:t>A region that is Building Better Health, Living Safely and Thriving. Click here for more information </w:t>
            </w:r>
            <w:hyperlink r:id="rId10" w:history="1">
              <w:r w:rsidRPr="00610EF2">
                <w:rPr>
                  <w:rFonts w:ascii="Helvetica" w:eastAsia="Times New Roman" w:hAnsi="Helvetica" w:cs="Helvetica"/>
                  <w:i/>
                  <w:iCs/>
                  <w:sz w:val="21"/>
                  <w:szCs w:val="21"/>
                </w:rPr>
                <w:t>www.livewellsd.org</w:t>
              </w:r>
            </w:hyperlink>
            <w:r w:rsidRPr="00610EF2">
              <w:rPr>
                <w:rFonts w:ascii="Helvetica" w:eastAsia="Times New Roman" w:hAnsi="Helvetica" w:cs="Helvetica"/>
                <w:i/>
                <w:iCs/>
                <w:color w:val="000000"/>
                <w:sz w:val="21"/>
                <w:szCs w:val="21"/>
              </w:rPr>
              <w:t>.</w:t>
            </w:r>
            <w:r w:rsidRPr="00610EF2">
              <w:rPr>
                <w:rFonts w:ascii="Helvetica" w:eastAsia="Times New Roman" w:hAnsi="Helvetica" w:cs="Helvetica"/>
                <w:color w:val="000000"/>
                <w:sz w:val="21"/>
                <w:szCs w:val="21"/>
              </w:rPr>
              <w:br/>
              <w:t> </w:t>
            </w:r>
          </w:p>
          <w:p w14:paraId="45144DF7" w14:textId="77777777" w:rsidR="00610EF2" w:rsidRPr="00610EF2" w:rsidRDefault="00610EF2" w:rsidP="00610EF2">
            <w:pPr>
              <w:spacing w:after="0" w:line="240" w:lineRule="auto"/>
              <w:jc w:val="center"/>
              <w:rPr>
                <w:rFonts w:ascii="Helvetica" w:eastAsia="Times New Roman" w:hAnsi="Helvetica" w:cs="Helvetica"/>
                <w:color w:val="000000"/>
                <w:sz w:val="21"/>
                <w:szCs w:val="21"/>
              </w:rPr>
            </w:pPr>
            <w:r w:rsidRPr="00610EF2">
              <w:rPr>
                <w:rFonts w:ascii="Helvetica" w:eastAsia="Times New Roman" w:hAnsi="Helvetica" w:cs="Helvetica"/>
                <w:noProof/>
                <w:color w:val="000000"/>
                <w:sz w:val="21"/>
                <w:szCs w:val="21"/>
              </w:rPr>
              <w:drawing>
                <wp:inline distT="0" distB="0" distL="0" distR="0" wp14:anchorId="4EFC98F5" wp14:editId="4B84D488">
                  <wp:extent cx="1950720" cy="388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0720" cy="388620"/>
                          </a:xfrm>
                          <a:prstGeom prst="rect">
                            <a:avLst/>
                          </a:prstGeom>
                          <a:noFill/>
                          <a:ln>
                            <a:noFill/>
                          </a:ln>
                        </pic:spPr>
                      </pic:pic>
                    </a:graphicData>
                  </a:graphic>
                </wp:inline>
              </w:drawing>
            </w:r>
          </w:p>
          <w:p w14:paraId="36FFCA95" w14:textId="77777777" w:rsidR="00610EF2" w:rsidRPr="00610EF2" w:rsidRDefault="00610EF2" w:rsidP="00610EF2">
            <w:pPr>
              <w:spacing w:after="0" w:line="240" w:lineRule="auto"/>
              <w:rPr>
                <w:rFonts w:ascii="Helvetica" w:eastAsia="Times New Roman" w:hAnsi="Helvetica" w:cs="Helvetica"/>
                <w:color w:val="000000"/>
                <w:sz w:val="21"/>
                <w:szCs w:val="21"/>
              </w:rPr>
            </w:pPr>
            <w:r w:rsidRPr="00610EF2">
              <w:rPr>
                <w:rFonts w:ascii="Helvetica" w:eastAsia="Times New Roman" w:hAnsi="Helvetica" w:cs="Helvetica"/>
                <w:color w:val="000000"/>
                <w:sz w:val="21"/>
                <w:szCs w:val="21"/>
              </w:rPr>
              <w:br/>
              <w:t>Under California Government Code Sections 3100 - 3109, public employees are designated as </w:t>
            </w:r>
            <w:r w:rsidRPr="00610EF2">
              <w:rPr>
                <w:rFonts w:ascii="Helvetica" w:eastAsia="Times New Roman" w:hAnsi="Helvetica" w:cs="Helvetica"/>
                <w:b/>
                <w:bCs/>
                <w:color w:val="000000"/>
                <w:sz w:val="21"/>
                <w:szCs w:val="21"/>
              </w:rPr>
              <w:t>disaster service workers</w:t>
            </w:r>
            <w:r w:rsidRPr="00610EF2">
              <w:rPr>
                <w:rFonts w:ascii="Helvetica" w:eastAsia="Times New Roman" w:hAnsi="Helvetica" w:cs="Helvetica"/>
                <w:color w:val="000000"/>
                <w:sz w:val="21"/>
                <w:szCs w:val="21"/>
              </w:rPr>
              <w:t>. The term "public employees" includes all persons employed by the state or any </w:t>
            </w:r>
            <w:r w:rsidRPr="00610EF2">
              <w:rPr>
                <w:rFonts w:ascii="Helvetica" w:eastAsia="Times New Roman" w:hAnsi="Helvetica" w:cs="Helvetica"/>
                <w:b/>
                <w:bCs/>
                <w:i/>
                <w:iCs/>
                <w:color w:val="000000"/>
                <w:sz w:val="21"/>
                <w:szCs w:val="21"/>
              </w:rPr>
              <w:t>county</w:t>
            </w:r>
            <w:r w:rsidRPr="00610EF2">
              <w:rPr>
                <w:rFonts w:ascii="Helvetica" w:eastAsia="Times New Roman" w:hAnsi="Helvetica" w:cs="Helvetica"/>
                <w:color w:val="000000"/>
                <w:sz w:val="21"/>
                <w:szCs w:val="21"/>
              </w:rPr>
              <w:t>, city, state agency, or public district. Disaster service workers are required to participate in such disaster service activities as may be assigned to them by their employer or by law.</w:t>
            </w:r>
            <w:r w:rsidRPr="00610EF2">
              <w:rPr>
                <w:rFonts w:ascii="Helvetica" w:eastAsia="Times New Roman" w:hAnsi="Helvetica" w:cs="Helvetica"/>
                <w:color w:val="000000"/>
                <w:sz w:val="21"/>
                <w:szCs w:val="21"/>
              </w:rPr>
              <w:br/>
              <w:t> </w:t>
            </w:r>
          </w:p>
          <w:p w14:paraId="0E0B8568" w14:textId="77777777" w:rsidR="00610EF2" w:rsidRPr="00610EF2" w:rsidRDefault="00610EF2" w:rsidP="00610EF2">
            <w:pPr>
              <w:spacing w:after="0" w:line="240" w:lineRule="auto"/>
              <w:jc w:val="center"/>
              <w:rPr>
                <w:rFonts w:ascii="Helvetica" w:eastAsia="Times New Roman" w:hAnsi="Helvetica" w:cs="Helvetica"/>
                <w:color w:val="000000"/>
                <w:sz w:val="21"/>
                <w:szCs w:val="21"/>
              </w:rPr>
            </w:pPr>
            <w:r w:rsidRPr="00610EF2">
              <w:rPr>
                <w:rFonts w:ascii="Helvetica" w:eastAsia="Times New Roman" w:hAnsi="Helvetica" w:cs="Helvetica"/>
                <w:noProof/>
                <w:color w:val="000000"/>
                <w:sz w:val="21"/>
                <w:szCs w:val="21"/>
              </w:rPr>
              <w:drawing>
                <wp:inline distT="0" distB="0" distL="0" distR="0" wp14:anchorId="41DA43F7" wp14:editId="6D6E3D69">
                  <wp:extent cx="1298055" cy="14052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7891" cy="1415903"/>
                          </a:xfrm>
                          <a:prstGeom prst="rect">
                            <a:avLst/>
                          </a:prstGeom>
                          <a:noFill/>
                          <a:ln>
                            <a:noFill/>
                          </a:ln>
                        </pic:spPr>
                      </pic:pic>
                    </a:graphicData>
                  </a:graphic>
                </wp:inline>
              </w:drawing>
            </w:r>
            <w:r w:rsidRPr="00610EF2">
              <w:rPr>
                <w:rFonts w:ascii="Helvetica" w:eastAsia="Times New Roman" w:hAnsi="Helvetica" w:cs="Helvetica"/>
                <w:color w:val="000000"/>
                <w:sz w:val="21"/>
                <w:szCs w:val="21"/>
              </w:rPr>
              <w:br/>
              <w:t> </w:t>
            </w:r>
          </w:p>
          <w:p w14:paraId="6B09A100" w14:textId="77777777" w:rsidR="00610EF2" w:rsidRPr="00610EF2" w:rsidRDefault="00610EF2" w:rsidP="00610EF2">
            <w:pPr>
              <w:spacing w:after="0" w:line="240" w:lineRule="auto"/>
              <w:rPr>
                <w:rFonts w:ascii="Helvetica" w:eastAsia="Times New Roman" w:hAnsi="Helvetica" w:cs="Helvetica"/>
                <w:color w:val="000000"/>
                <w:sz w:val="21"/>
                <w:szCs w:val="21"/>
              </w:rPr>
            </w:pPr>
            <w:r w:rsidRPr="00610EF2">
              <w:rPr>
                <w:rFonts w:ascii="Helvetica" w:eastAsia="Times New Roman" w:hAnsi="Helvetica" w:cs="Helvetica"/>
                <w:color w:val="000000"/>
                <w:sz w:val="21"/>
                <w:szCs w:val="21"/>
              </w:rPr>
              <w:t xml:space="preserve">The County of San Diego is committed to valuing diversity and practicing inclusion because our diverse workforce is our greatest </w:t>
            </w:r>
            <w:proofErr w:type="gramStart"/>
            <w:r w:rsidRPr="00610EF2">
              <w:rPr>
                <w:rFonts w:ascii="Helvetica" w:eastAsia="Times New Roman" w:hAnsi="Helvetica" w:cs="Helvetica"/>
                <w:color w:val="000000"/>
                <w:sz w:val="21"/>
                <w:szCs w:val="21"/>
              </w:rPr>
              <w:t>asset</w:t>
            </w:r>
            <w:proofErr w:type="gramEnd"/>
            <w:r w:rsidRPr="00610EF2">
              <w:rPr>
                <w:rFonts w:ascii="Helvetica" w:eastAsia="Times New Roman" w:hAnsi="Helvetica" w:cs="Helvetica"/>
                <w:color w:val="000000"/>
                <w:sz w:val="21"/>
                <w:szCs w:val="21"/>
              </w:rPr>
              <w:t xml:space="preserve"> and our customers are our number one priority.</w:t>
            </w:r>
          </w:p>
        </w:tc>
      </w:tr>
      <w:tr w:rsidR="00610EF2" w:rsidRPr="00610EF2" w14:paraId="531B0136" w14:textId="77777777" w:rsidTr="00610EF2">
        <w:trPr>
          <w:tblCellSpacing w:w="0" w:type="dxa"/>
        </w:trPr>
        <w:tc>
          <w:tcPr>
            <w:tcW w:w="9360" w:type="dxa"/>
            <w:gridSpan w:val="2"/>
            <w:tcMar>
              <w:top w:w="60" w:type="dxa"/>
              <w:left w:w="60" w:type="dxa"/>
              <w:bottom w:w="60" w:type="dxa"/>
              <w:right w:w="150" w:type="dxa"/>
            </w:tcMar>
            <w:hideMark/>
          </w:tcPr>
          <w:p w14:paraId="1D409EDB" w14:textId="77777777" w:rsidR="00610EF2" w:rsidRPr="00610EF2" w:rsidRDefault="00610EF2" w:rsidP="00610EF2">
            <w:pPr>
              <w:spacing w:after="0" w:line="240" w:lineRule="auto"/>
              <w:rPr>
                <w:rFonts w:ascii="Verdana" w:eastAsia="Times New Roman" w:hAnsi="Verdana" w:cs="Times New Roman"/>
                <w:b/>
                <w:bCs/>
                <w:sz w:val="24"/>
                <w:szCs w:val="24"/>
              </w:rPr>
            </w:pPr>
            <w:r w:rsidRPr="00610EF2">
              <w:rPr>
                <w:rFonts w:ascii="Verdana" w:eastAsia="Times New Roman" w:hAnsi="Verdana" w:cs="Times New Roman"/>
                <w:b/>
                <w:bCs/>
                <w:sz w:val="24"/>
                <w:szCs w:val="24"/>
              </w:rPr>
              <w:lastRenderedPageBreak/>
              <w:t>:</w:t>
            </w:r>
          </w:p>
        </w:tc>
      </w:tr>
      <w:tr w:rsidR="00610EF2" w:rsidRPr="00610EF2" w14:paraId="7F9E2B93" w14:textId="77777777" w:rsidTr="00610EF2">
        <w:trPr>
          <w:tblCellSpacing w:w="0" w:type="dxa"/>
        </w:trPr>
        <w:tc>
          <w:tcPr>
            <w:tcW w:w="9360" w:type="dxa"/>
            <w:gridSpan w:val="2"/>
            <w:vAlign w:val="center"/>
            <w:hideMark/>
          </w:tcPr>
          <w:p w14:paraId="4E0A63A9" w14:textId="77777777" w:rsidR="00610EF2" w:rsidRPr="00610EF2" w:rsidRDefault="00610EF2" w:rsidP="00610EF2">
            <w:pPr>
              <w:spacing w:after="0" w:line="240" w:lineRule="auto"/>
              <w:rPr>
                <w:rFonts w:ascii="Verdana" w:eastAsia="Times New Roman" w:hAnsi="Verdana" w:cs="Times New Roman"/>
                <w:b/>
                <w:bCs/>
                <w:sz w:val="24"/>
                <w:szCs w:val="24"/>
              </w:rPr>
            </w:pPr>
          </w:p>
        </w:tc>
      </w:tr>
      <w:tr w:rsidR="00610EF2" w:rsidRPr="00610EF2" w14:paraId="3577D545" w14:textId="77777777" w:rsidTr="00610EF2">
        <w:trPr>
          <w:tblCellSpacing w:w="0" w:type="dxa"/>
        </w:trPr>
        <w:tc>
          <w:tcPr>
            <w:tcW w:w="9360" w:type="dxa"/>
            <w:gridSpan w:val="2"/>
            <w:tcMar>
              <w:top w:w="60" w:type="dxa"/>
              <w:left w:w="60" w:type="dxa"/>
              <w:bottom w:w="60" w:type="dxa"/>
              <w:right w:w="150" w:type="dxa"/>
            </w:tcMar>
            <w:hideMark/>
          </w:tcPr>
          <w:p w14:paraId="71FA96CB" w14:textId="77777777" w:rsidR="00610EF2" w:rsidRPr="00610EF2" w:rsidRDefault="00610EF2" w:rsidP="00610EF2">
            <w:pPr>
              <w:spacing w:after="0" w:line="240" w:lineRule="auto"/>
              <w:rPr>
                <w:rFonts w:ascii="Verdana" w:eastAsia="Times New Roman" w:hAnsi="Verdana" w:cs="Times New Roman"/>
                <w:b/>
                <w:bCs/>
                <w:sz w:val="24"/>
                <w:szCs w:val="24"/>
              </w:rPr>
            </w:pPr>
            <w:r w:rsidRPr="00610EF2">
              <w:rPr>
                <w:rFonts w:ascii="Verdana" w:eastAsia="Times New Roman" w:hAnsi="Verdana" w:cs="Times New Roman"/>
                <w:b/>
                <w:bCs/>
                <w:sz w:val="24"/>
                <w:szCs w:val="24"/>
              </w:rPr>
              <w:t>:</w:t>
            </w:r>
          </w:p>
        </w:tc>
      </w:tr>
      <w:tr w:rsidR="00610EF2" w:rsidRPr="00610EF2" w14:paraId="401959B7" w14:textId="77777777" w:rsidTr="00610EF2">
        <w:trPr>
          <w:tblCellSpacing w:w="0" w:type="dxa"/>
        </w:trPr>
        <w:tc>
          <w:tcPr>
            <w:tcW w:w="9360" w:type="dxa"/>
            <w:gridSpan w:val="2"/>
            <w:vAlign w:val="center"/>
            <w:hideMark/>
          </w:tcPr>
          <w:p w14:paraId="513D84B8" w14:textId="77777777" w:rsidR="00610EF2" w:rsidRPr="00610EF2" w:rsidRDefault="00610EF2" w:rsidP="00610EF2">
            <w:pPr>
              <w:spacing w:after="0" w:line="240" w:lineRule="auto"/>
              <w:rPr>
                <w:rFonts w:ascii="Verdana" w:eastAsia="Times New Roman" w:hAnsi="Verdana" w:cs="Times New Roman"/>
                <w:b/>
                <w:bCs/>
                <w:sz w:val="24"/>
                <w:szCs w:val="24"/>
              </w:rPr>
            </w:pPr>
          </w:p>
        </w:tc>
      </w:tr>
      <w:tr w:rsidR="00610EF2" w:rsidRPr="00610EF2" w14:paraId="641F3171" w14:textId="77777777" w:rsidTr="00610EF2">
        <w:trPr>
          <w:tblCellSpacing w:w="0" w:type="dxa"/>
        </w:trPr>
        <w:tc>
          <w:tcPr>
            <w:tcW w:w="9360" w:type="dxa"/>
            <w:gridSpan w:val="2"/>
            <w:tcMar>
              <w:top w:w="60" w:type="dxa"/>
              <w:left w:w="60" w:type="dxa"/>
              <w:bottom w:w="60" w:type="dxa"/>
              <w:right w:w="150" w:type="dxa"/>
            </w:tcMar>
            <w:hideMark/>
          </w:tcPr>
          <w:p w14:paraId="27939746" w14:textId="77777777" w:rsidR="00610EF2" w:rsidRPr="00610EF2" w:rsidRDefault="00610EF2" w:rsidP="00610EF2">
            <w:pPr>
              <w:spacing w:after="0" w:line="240" w:lineRule="auto"/>
              <w:rPr>
                <w:rFonts w:ascii="Verdana" w:eastAsia="Times New Roman" w:hAnsi="Verdana" w:cs="Times New Roman"/>
                <w:b/>
                <w:bCs/>
                <w:sz w:val="24"/>
                <w:szCs w:val="24"/>
              </w:rPr>
            </w:pPr>
            <w:r w:rsidRPr="00610EF2">
              <w:rPr>
                <w:rFonts w:ascii="Verdana" w:eastAsia="Times New Roman" w:hAnsi="Verdana" w:cs="Times New Roman"/>
                <w:b/>
                <w:bCs/>
                <w:sz w:val="24"/>
                <w:szCs w:val="24"/>
              </w:rPr>
              <w:t>:</w:t>
            </w:r>
          </w:p>
        </w:tc>
      </w:tr>
      <w:tr w:rsidR="00610EF2" w:rsidRPr="00610EF2" w14:paraId="17E46941" w14:textId="77777777" w:rsidTr="00610EF2">
        <w:trPr>
          <w:tblCellSpacing w:w="0" w:type="dxa"/>
        </w:trPr>
        <w:tc>
          <w:tcPr>
            <w:tcW w:w="9360" w:type="dxa"/>
            <w:gridSpan w:val="2"/>
            <w:vAlign w:val="center"/>
            <w:hideMark/>
          </w:tcPr>
          <w:p w14:paraId="1BB8B42A" w14:textId="77777777" w:rsidR="00610EF2" w:rsidRPr="00610EF2" w:rsidRDefault="00610EF2" w:rsidP="00610EF2">
            <w:pPr>
              <w:spacing w:after="0" w:line="240" w:lineRule="auto"/>
              <w:rPr>
                <w:rFonts w:ascii="Verdana" w:eastAsia="Times New Roman" w:hAnsi="Verdana" w:cs="Times New Roman"/>
                <w:b/>
                <w:bCs/>
                <w:sz w:val="24"/>
                <w:szCs w:val="24"/>
              </w:rPr>
            </w:pPr>
          </w:p>
        </w:tc>
      </w:tr>
    </w:tbl>
    <w:p w14:paraId="30A6ACB8" w14:textId="77777777" w:rsidR="00610EF2" w:rsidRPr="00610EF2" w:rsidRDefault="00610EF2" w:rsidP="00610EF2">
      <w:pPr>
        <w:spacing w:after="0" w:line="240" w:lineRule="auto"/>
        <w:rPr>
          <w:rFonts w:ascii="Times New Roman" w:eastAsia="Times New Roman" w:hAnsi="Times New Roman" w:cs="Times New Roman"/>
          <w:sz w:val="24"/>
          <w:szCs w:val="24"/>
        </w:rPr>
      </w:pPr>
    </w:p>
    <w:tbl>
      <w:tblPr>
        <w:tblW w:w="5000" w:type="pct"/>
        <w:tblCellSpacing w:w="0" w:type="dxa"/>
        <w:tblBorders>
          <w:top w:val="single" w:sz="6" w:space="0" w:color="000000"/>
          <w:bottom w:val="single" w:sz="6" w:space="0" w:color="000000"/>
        </w:tblBorders>
        <w:tblCellMar>
          <w:left w:w="0" w:type="dxa"/>
          <w:right w:w="0" w:type="dxa"/>
        </w:tblCellMar>
        <w:tblLook w:val="04A0" w:firstRow="1" w:lastRow="0" w:firstColumn="1" w:lastColumn="0" w:noHBand="0" w:noVBand="1"/>
      </w:tblPr>
      <w:tblGrid>
        <w:gridCol w:w="4749"/>
        <w:gridCol w:w="4611"/>
      </w:tblGrid>
      <w:tr w:rsidR="00610EF2" w:rsidRPr="00610EF2" w14:paraId="0AA94AEB" w14:textId="77777777" w:rsidTr="00610EF2">
        <w:trPr>
          <w:tblHeader/>
          <w:tblCellSpacing w:w="0" w:type="dxa"/>
        </w:trPr>
        <w:tc>
          <w:tcPr>
            <w:tcW w:w="0" w:type="auto"/>
            <w:gridSpan w:val="2"/>
            <w:vAlign w:val="center"/>
            <w:hideMark/>
          </w:tcPr>
          <w:p w14:paraId="053CDAFA" w14:textId="77777777" w:rsidR="00610EF2" w:rsidRPr="00610EF2" w:rsidRDefault="00610EF2" w:rsidP="00610EF2">
            <w:pPr>
              <w:spacing w:after="0" w:line="240" w:lineRule="auto"/>
              <w:rPr>
                <w:rFonts w:ascii="Times New Roman" w:eastAsia="Times New Roman" w:hAnsi="Times New Roman" w:cs="Times New Roman"/>
                <w:sz w:val="24"/>
                <w:szCs w:val="24"/>
              </w:rPr>
            </w:pPr>
          </w:p>
        </w:tc>
      </w:tr>
      <w:tr w:rsidR="00610EF2" w:rsidRPr="00610EF2" w14:paraId="26D629EA" w14:textId="77777777" w:rsidTr="00610EF2">
        <w:trPr>
          <w:tblCellSpacing w:w="0" w:type="dxa"/>
        </w:trPr>
        <w:tc>
          <w:tcPr>
            <w:tcW w:w="9750" w:type="dxa"/>
            <w:gridSpan w:val="2"/>
            <w:hideMark/>
          </w:tcPr>
          <w:p w14:paraId="1BABBF4A" w14:textId="77777777" w:rsidR="00610EF2" w:rsidRPr="00610EF2" w:rsidRDefault="00610EF2" w:rsidP="00610EF2">
            <w:pPr>
              <w:spacing w:after="0" w:line="240" w:lineRule="auto"/>
              <w:jc w:val="both"/>
              <w:rPr>
                <w:rFonts w:ascii="Verdana" w:eastAsia="Times New Roman" w:hAnsi="Verdana" w:cs="Times New Roman"/>
                <w:color w:val="000000"/>
                <w:sz w:val="16"/>
                <w:szCs w:val="16"/>
              </w:rPr>
            </w:pPr>
          </w:p>
        </w:tc>
      </w:tr>
      <w:tr w:rsidR="00610EF2" w:rsidRPr="00610EF2" w14:paraId="06E99513" w14:textId="77777777" w:rsidTr="00610EF2">
        <w:trPr>
          <w:tblCellSpacing w:w="0" w:type="dxa"/>
        </w:trPr>
        <w:tc>
          <w:tcPr>
            <w:tcW w:w="4875" w:type="dxa"/>
            <w:hideMark/>
          </w:tcPr>
          <w:p w14:paraId="0112BA0C" w14:textId="77777777" w:rsidR="00610EF2" w:rsidRPr="00610EF2" w:rsidRDefault="00610EF2" w:rsidP="00610EF2">
            <w:pPr>
              <w:spacing w:after="240" w:line="240" w:lineRule="auto"/>
              <w:jc w:val="center"/>
              <w:rPr>
                <w:rFonts w:ascii="Verdana" w:eastAsia="Times New Roman" w:hAnsi="Verdana" w:cs="Times New Roman"/>
                <w:color w:val="000000"/>
                <w:sz w:val="16"/>
                <w:szCs w:val="16"/>
              </w:rPr>
            </w:pPr>
            <w:r w:rsidRPr="00610EF2">
              <w:rPr>
                <w:rFonts w:ascii="Verdana" w:eastAsia="Times New Roman" w:hAnsi="Verdana" w:cs="Times New Roman"/>
                <w:color w:val="000000"/>
                <w:sz w:val="16"/>
                <w:szCs w:val="16"/>
              </w:rPr>
              <w:t>APPLICATIONS MAY BE FILED ONLINE AT:</w:t>
            </w:r>
            <w:r w:rsidRPr="00610EF2">
              <w:rPr>
                <w:rFonts w:ascii="Verdana" w:eastAsia="Times New Roman" w:hAnsi="Verdana" w:cs="Times New Roman"/>
                <w:color w:val="000000"/>
                <w:sz w:val="16"/>
                <w:szCs w:val="16"/>
              </w:rPr>
              <w:br/>
            </w:r>
            <w:hyperlink r:id="rId13" w:history="1">
              <w:r w:rsidRPr="00610EF2">
                <w:rPr>
                  <w:rFonts w:ascii="Verdana" w:eastAsia="Times New Roman" w:hAnsi="Verdana" w:cs="Times New Roman"/>
                  <w:color w:val="0000FF"/>
                  <w:sz w:val="16"/>
                  <w:szCs w:val="16"/>
                  <w:u w:val="single"/>
                </w:rPr>
                <w:t>http://www.SanDiegoCounty.gov</w:t>
              </w:r>
            </w:hyperlink>
            <w:r w:rsidRPr="00610EF2">
              <w:rPr>
                <w:rFonts w:ascii="Verdana" w:eastAsia="Times New Roman" w:hAnsi="Verdana" w:cs="Times New Roman"/>
                <w:color w:val="000000"/>
                <w:sz w:val="16"/>
                <w:szCs w:val="16"/>
              </w:rPr>
              <w:br/>
            </w:r>
            <w:r w:rsidRPr="00610EF2">
              <w:rPr>
                <w:rFonts w:ascii="Verdana" w:eastAsia="Times New Roman" w:hAnsi="Verdana" w:cs="Times New Roman"/>
                <w:color w:val="000000"/>
                <w:sz w:val="16"/>
                <w:szCs w:val="16"/>
              </w:rPr>
              <w:br/>
              <w:t>5530 Overland Ave., Suite 210</w:t>
            </w:r>
            <w:r w:rsidRPr="00610EF2">
              <w:rPr>
                <w:rFonts w:ascii="Verdana" w:eastAsia="Times New Roman" w:hAnsi="Verdana" w:cs="Times New Roman"/>
                <w:color w:val="000000"/>
                <w:sz w:val="16"/>
                <w:szCs w:val="16"/>
              </w:rPr>
              <w:br/>
            </w:r>
            <w:r w:rsidRPr="00610EF2">
              <w:rPr>
                <w:rFonts w:ascii="Verdana" w:eastAsia="Times New Roman" w:hAnsi="Verdana" w:cs="Times New Roman"/>
                <w:color w:val="000000"/>
                <w:sz w:val="16"/>
                <w:szCs w:val="16"/>
              </w:rPr>
              <w:lastRenderedPageBreak/>
              <w:t>San Diego, CA 92123</w:t>
            </w:r>
            <w:r w:rsidRPr="00610EF2">
              <w:rPr>
                <w:rFonts w:ascii="Verdana" w:eastAsia="Times New Roman" w:hAnsi="Verdana" w:cs="Times New Roman"/>
                <w:color w:val="000000"/>
                <w:sz w:val="16"/>
                <w:szCs w:val="16"/>
              </w:rPr>
              <w:br/>
              <w:t>(619) 236-2191</w:t>
            </w:r>
            <w:r w:rsidRPr="00610EF2">
              <w:rPr>
                <w:rFonts w:ascii="Verdana" w:eastAsia="Times New Roman" w:hAnsi="Verdana" w:cs="Times New Roman"/>
                <w:color w:val="000000"/>
                <w:sz w:val="16"/>
                <w:szCs w:val="16"/>
              </w:rPr>
              <w:br/>
              <w:t>(866) 880-9374</w:t>
            </w:r>
            <w:r w:rsidRPr="00610EF2">
              <w:rPr>
                <w:rFonts w:ascii="Verdana" w:eastAsia="Times New Roman" w:hAnsi="Verdana" w:cs="Times New Roman"/>
                <w:color w:val="000000"/>
                <w:sz w:val="16"/>
                <w:szCs w:val="16"/>
              </w:rPr>
              <w:br/>
            </w:r>
            <w:r w:rsidRPr="00610EF2">
              <w:rPr>
                <w:rFonts w:ascii="Verdana" w:eastAsia="Times New Roman" w:hAnsi="Verdana" w:cs="Times New Roman"/>
                <w:color w:val="000000"/>
                <w:sz w:val="16"/>
                <w:szCs w:val="16"/>
              </w:rPr>
              <w:br/>
            </w:r>
            <w:hyperlink r:id="rId14" w:history="1">
              <w:r w:rsidRPr="00610EF2">
                <w:rPr>
                  <w:rFonts w:ascii="Verdana" w:eastAsia="Times New Roman" w:hAnsi="Verdana" w:cs="Times New Roman"/>
                  <w:color w:val="0000FF"/>
                  <w:sz w:val="16"/>
                  <w:szCs w:val="16"/>
                  <w:u w:val="single"/>
                </w:rPr>
                <w:t>processunitemail.fgg@sdcounty.ca.gov</w:t>
              </w:r>
            </w:hyperlink>
          </w:p>
        </w:tc>
        <w:tc>
          <w:tcPr>
            <w:tcW w:w="4875" w:type="dxa"/>
            <w:hideMark/>
          </w:tcPr>
          <w:p w14:paraId="46780F23" w14:textId="77777777" w:rsidR="00610EF2" w:rsidRPr="00610EF2" w:rsidRDefault="00610EF2" w:rsidP="00610EF2">
            <w:pPr>
              <w:spacing w:after="0" w:line="240" w:lineRule="auto"/>
              <w:jc w:val="center"/>
              <w:rPr>
                <w:rFonts w:ascii="Verdana" w:eastAsia="Times New Roman" w:hAnsi="Verdana" w:cs="Times New Roman"/>
                <w:color w:val="000000"/>
                <w:sz w:val="16"/>
                <w:szCs w:val="16"/>
              </w:rPr>
            </w:pPr>
            <w:r w:rsidRPr="00610EF2">
              <w:rPr>
                <w:rFonts w:ascii="Verdana" w:eastAsia="Times New Roman" w:hAnsi="Verdana" w:cs="Times New Roman"/>
                <w:color w:val="000000"/>
                <w:sz w:val="16"/>
                <w:szCs w:val="16"/>
              </w:rPr>
              <w:lastRenderedPageBreak/>
              <w:t>Position #21574106</w:t>
            </w:r>
            <w:r w:rsidRPr="00610EF2">
              <w:rPr>
                <w:rFonts w:ascii="Verdana" w:eastAsia="Times New Roman" w:hAnsi="Verdana" w:cs="Times New Roman"/>
                <w:color w:val="000000"/>
                <w:sz w:val="16"/>
                <w:szCs w:val="16"/>
              </w:rPr>
              <w:br/>
              <w:t>MEDICAL EXAMINER INVESTIGATOR I-21574106</w:t>
            </w:r>
          </w:p>
        </w:tc>
      </w:tr>
    </w:tbl>
    <w:p w14:paraId="4A08B34C" w14:textId="77777777" w:rsidR="00F82088" w:rsidRDefault="00F82088"/>
    <w:sectPr w:rsidR="00F82088" w:rsidSect="00DD02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6C65F8"/>
    <w:multiLevelType w:val="multilevel"/>
    <w:tmpl w:val="31D04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EF2"/>
    <w:rsid w:val="00096FE9"/>
    <w:rsid w:val="004E6EFC"/>
    <w:rsid w:val="00610EF2"/>
    <w:rsid w:val="0093196D"/>
    <w:rsid w:val="00DD02AF"/>
    <w:rsid w:val="00F820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E6C9C"/>
  <w15:chartTrackingRefBased/>
  <w15:docId w15:val="{7A3BFF04-C536-48F3-8429-166C42428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10E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EF2"/>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10EF2"/>
    <w:rPr>
      <w:b/>
      <w:bCs/>
    </w:rPr>
  </w:style>
  <w:style w:type="paragraph" w:styleId="NormalWeb">
    <w:name w:val="Normal (Web)"/>
    <w:basedOn w:val="Normal"/>
    <w:uiPriority w:val="99"/>
    <w:semiHidden/>
    <w:unhideWhenUsed/>
    <w:rsid w:val="00610E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10EF2"/>
    <w:rPr>
      <w:i/>
      <w:iCs/>
    </w:rPr>
  </w:style>
  <w:style w:type="character" w:styleId="Hyperlink">
    <w:name w:val="Hyperlink"/>
    <w:basedOn w:val="DefaultParagraphFont"/>
    <w:uiPriority w:val="99"/>
    <w:semiHidden/>
    <w:unhideWhenUsed/>
    <w:rsid w:val="00610E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26660">
      <w:bodyDiv w:val="1"/>
      <w:marLeft w:val="0"/>
      <w:marRight w:val="0"/>
      <w:marTop w:val="0"/>
      <w:marBottom w:val="0"/>
      <w:divBdr>
        <w:top w:val="none" w:sz="0" w:space="0" w:color="auto"/>
        <w:left w:val="none" w:sz="0" w:space="0" w:color="auto"/>
        <w:bottom w:val="none" w:sz="0" w:space="0" w:color="auto"/>
        <w:right w:val="none" w:sz="0" w:space="0" w:color="auto"/>
      </w:divBdr>
      <w:divsChild>
        <w:div w:id="1780877478">
          <w:marLeft w:val="0"/>
          <w:marRight w:val="0"/>
          <w:marTop w:val="0"/>
          <w:marBottom w:val="0"/>
          <w:divBdr>
            <w:top w:val="none" w:sz="0" w:space="0" w:color="auto"/>
            <w:left w:val="none" w:sz="0" w:space="0" w:color="auto"/>
            <w:bottom w:val="none" w:sz="0" w:space="0" w:color="auto"/>
            <w:right w:val="none" w:sz="0" w:space="0" w:color="auto"/>
          </w:divBdr>
          <w:divsChild>
            <w:div w:id="1755056101">
              <w:marLeft w:val="0"/>
              <w:marRight w:val="0"/>
              <w:marTop w:val="0"/>
              <w:marBottom w:val="0"/>
              <w:divBdr>
                <w:top w:val="none" w:sz="0" w:space="0" w:color="auto"/>
                <w:left w:val="none" w:sz="0" w:space="0" w:color="auto"/>
                <w:bottom w:val="none" w:sz="0" w:space="0" w:color="auto"/>
                <w:right w:val="none" w:sz="0" w:space="0" w:color="auto"/>
              </w:divBdr>
              <w:divsChild>
                <w:div w:id="18235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sandiegocounty.gov/"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vewellsd.org/" TargetMode="External"/><Relationship Id="rId4" Type="http://schemas.openxmlformats.org/officeDocument/2006/relationships/settings" Target="settings.xml"/><Relationship Id="rId9" Type="http://schemas.openxmlformats.org/officeDocument/2006/relationships/hyperlink" Target="http://www.governmentjobs.com/careers/sdcounty/classspecs/81010?keywords=005741&amp;pagetype=classSpecifications" TargetMode="External"/><Relationship Id="rId14" Type="http://schemas.openxmlformats.org/officeDocument/2006/relationships/hyperlink" Target="mailto:processunitemail.fgg@sdcounty.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C402D-9961-4C09-B4D0-7E833A054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755</Words>
  <Characters>4304</Characters>
  <Application>Microsoft Office Word</Application>
  <DocSecurity>0</DocSecurity>
  <Lines>35</Lines>
  <Paragraphs>10</Paragraphs>
  <ScaleCrop>false</ScaleCrop>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Kensinger, Michelle</dc:creator>
  <cp:keywords/>
  <dc:description/>
  <cp:lastModifiedBy>Kensinger, Michelle</cp:lastModifiedBy>
  <cp:revision>1</cp:revision>
  <dcterms:created xsi:type="dcterms:W3CDTF">2021-07-13T21:14:00Z</dcterms:created>
  <dcterms:modified xsi:type="dcterms:W3CDTF">2021-07-13T21:15:00Z</dcterms:modified>
</cp:coreProperties>
</file>