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8450C" w14:textId="713EC0D4" w:rsidR="005D7955" w:rsidRPr="00441024" w:rsidRDefault="005D7955" w:rsidP="005D7955">
      <w:pPr>
        <w:shd w:val="clear" w:color="auto" w:fill="FFFFFF"/>
        <w:spacing w:after="150" w:line="240" w:lineRule="auto"/>
        <w:rPr>
          <w:rFonts w:eastAsia="Times New Roman" w:cstheme="minorHAnsi"/>
          <w:color w:val="2D2D2D"/>
          <w:sz w:val="20"/>
          <w:szCs w:val="20"/>
        </w:rPr>
      </w:pPr>
      <w:r w:rsidRPr="00441024">
        <w:rPr>
          <w:rFonts w:eastAsia="Times New Roman" w:cstheme="minorHAnsi"/>
          <w:b/>
          <w:bCs/>
          <w:color w:val="2D2D2D"/>
          <w:sz w:val="20"/>
          <w:szCs w:val="20"/>
        </w:rPr>
        <w:t xml:space="preserve">The </w:t>
      </w:r>
      <w:proofErr w:type="gramStart"/>
      <w:r w:rsidRPr="00441024">
        <w:rPr>
          <w:rFonts w:eastAsia="Times New Roman" w:cstheme="minorHAnsi"/>
          <w:b/>
          <w:bCs/>
          <w:color w:val="2D2D2D"/>
          <w:sz w:val="20"/>
          <w:szCs w:val="20"/>
        </w:rPr>
        <w:t>District</w:t>
      </w:r>
      <w:proofErr w:type="gramEnd"/>
      <w:r w:rsidRPr="00441024">
        <w:rPr>
          <w:rFonts w:eastAsia="Times New Roman" w:cstheme="minorHAnsi"/>
          <w:b/>
          <w:bCs/>
          <w:color w:val="2D2D2D"/>
          <w:sz w:val="20"/>
          <w:szCs w:val="20"/>
        </w:rPr>
        <w:t xml:space="preserve"> 2 Medical Examiner’s Office </w:t>
      </w:r>
      <w:r w:rsidRPr="00441024">
        <w:rPr>
          <w:rFonts w:eastAsia="Times New Roman" w:cstheme="minorHAnsi"/>
          <w:color w:val="2D2D2D"/>
          <w:sz w:val="20"/>
          <w:szCs w:val="20"/>
        </w:rPr>
        <w:t>is seeking a </w:t>
      </w:r>
      <w:r w:rsidR="00DC3383" w:rsidRPr="00441024">
        <w:rPr>
          <w:rFonts w:eastAsia="Times New Roman" w:cstheme="minorHAnsi"/>
          <w:color w:val="2D2D2D"/>
          <w:sz w:val="20"/>
          <w:szCs w:val="20"/>
        </w:rPr>
        <w:t xml:space="preserve">part time and full time </w:t>
      </w:r>
      <w:r w:rsidRPr="00441024">
        <w:rPr>
          <w:rFonts w:eastAsia="Times New Roman" w:cstheme="minorHAnsi"/>
          <w:b/>
          <w:bCs/>
          <w:color w:val="2D2D2D"/>
          <w:sz w:val="20"/>
          <w:szCs w:val="20"/>
        </w:rPr>
        <w:t>Forensic Technician</w:t>
      </w:r>
      <w:r w:rsidRPr="00441024">
        <w:rPr>
          <w:rFonts w:eastAsia="Times New Roman" w:cstheme="minorHAnsi"/>
          <w:color w:val="2D2D2D"/>
          <w:sz w:val="20"/>
          <w:szCs w:val="20"/>
        </w:rPr>
        <w:t> to join our team! Our Tallahassee, FL office covers 10 counties and provides a path for career advancement.</w:t>
      </w:r>
    </w:p>
    <w:p w14:paraId="4BD09AA2" w14:textId="77777777" w:rsidR="00441024" w:rsidRDefault="005D7955" w:rsidP="005D7955">
      <w:pPr>
        <w:shd w:val="clear" w:color="auto" w:fill="FFFFFF"/>
        <w:spacing w:after="150" w:line="240" w:lineRule="auto"/>
        <w:rPr>
          <w:rFonts w:eastAsia="Times New Roman" w:cstheme="minorHAnsi"/>
          <w:color w:val="2D2D2D"/>
          <w:sz w:val="20"/>
          <w:szCs w:val="20"/>
        </w:rPr>
      </w:pPr>
      <w:r w:rsidRPr="00441024">
        <w:rPr>
          <w:rFonts w:eastAsia="Times New Roman" w:cstheme="minorHAnsi"/>
          <w:color w:val="2D2D2D"/>
          <w:sz w:val="20"/>
          <w:szCs w:val="20"/>
        </w:rPr>
        <w:t>Starting pay is $17/</w:t>
      </w:r>
      <w:proofErr w:type="spellStart"/>
      <w:r w:rsidRPr="00441024">
        <w:rPr>
          <w:rFonts w:eastAsia="Times New Roman" w:cstheme="minorHAnsi"/>
          <w:color w:val="2D2D2D"/>
          <w:sz w:val="20"/>
          <w:szCs w:val="20"/>
        </w:rPr>
        <w:t>hr</w:t>
      </w:r>
      <w:proofErr w:type="spellEnd"/>
      <w:r w:rsidRPr="00441024">
        <w:rPr>
          <w:rFonts w:eastAsia="Times New Roman" w:cstheme="minorHAnsi"/>
          <w:color w:val="2D2D2D"/>
          <w:sz w:val="20"/>
          <w:szCs w:val="20"/>
        </w:rPr>
        <w:t xml:space="preserve"> (with no experience) or higher based on experience and education. </w:t>
      </w:r>
    </w:p>
    <w:p w14:paraId="11BE2267" w14:textId="463A7613" w:rsidR="00441024" w:rsidRDefault="00B141A8" w:rsidP="005D7955">
      <w:pPr>
        <w:shd w:val="clear" w:color="auto" w:fill="FFFFFF"/>
        <w:spacing w:after="150" w:line="240" w:lineRule="auto"/>
        <w:rPr>
          <w:rFonts w:eastAsia="Times New Roman" w:cstheme="minorHAnsi"/>
          <w:color w:val="2D2D2D"/>
          <w:sz w:val="20"/>
          <w:szCs w:val="20"/>
        </w:rPr>
      </w:pPr>
      <w:r w:rsidRPr="00441024">
        <w:rPr>
          <w:rFonts w:eastAsia="Times New Roman" w:cstheme="minorHAnsi"/>
          <w:color w:val="2D2D2D"/>
          <w:sz w:val="20"/>
          <w:szCs w:val="20"/>
        </w:rPr>
        <w:t>Full time h</w:t>
      </w:r>
      <w:r w:rsidR="005D7955" w:rsidRPr="00441024">
        <w:rPr>
          <w:rFonts w:eastAsia="Times New Roman" w:cstheme="minorHAnsi"/>
          <w:color w:val="2D2D2D"/>
          <w:sz w:val="20"/>
          <w:szCs w:val="20"/>
        </w:rPr>
        <w:t>ours are Monday – Friday, 8:00 am – 5:00 pm/variable with rotating weekends and holiday call.</w:t>
      </w:r>
      <w:r w:rsidRPr="00441024">
        <w:rPr>
          <w:rFonts w:eastAsia="Times New Roman" w:cstheme="minorHAnsi"/>
          <w:color w:val="2D2D2D"/>
          <w:sz w:val="20"/>
          <w:szCs w:val="20"/>
        </w:rPr>
        <w:t xml:space="preserve"> </w:t>
      </w:r>
    </w:p>
    <w:p w14:paraId="02ADE0DD" w14:textId="3EEFD4A9" w:rsidR="005D7955" w:rsidRPr="00441024" w:rsidRDefault="00B141A8" w:rsidP="005D7955">
      <w:pPr>
        <w:shd w:val="clear" w:color="auto" w:fill="FFFFFF"/>
        <w:spacing w:after="150" w:line="240" w:lineRule="auto"/>
        <w:rPr>
          <w:rFonts w:eastAsia="Times New Roman" w:cstheme="minorHAnsi"/>
          <w:color w:val="2D2D2D"/>
          <w:sz w:val="20"/>
          <w:szCs w:val="20"/>
        </w:rPr>
      </w:pPr>
      <w:r w:rsidRPr="00441024">
        <w:rPr>
          <w:rFonts w:eastAsia="Times New Roman" w:cstheme="minorHAnsi"/>
          <w:color w:val="2D2D2D"/>
          <w:sz w:val="20"/>
          <w:szCs w:val="20"/>
        </w:rPr>
        <w:t>Part time hours at 8:00 – 5:00 Saturday – Sunday with training to occur Monday – Friday, 8-5.</w:t>
      </w:r>
    </w:p>
    <w:p w14:paraId="6398295E" w14:textId="77777777" w:rsidR="005D7955" w:rsidRPr="00441024" w:rsidRDefault="005D7955" w:rsidP="005D7955">
      <w:pPr>
        <w:shd w:val="clear" w:color="auto" w:fill="FFFFFF"/>
        <w:spacing w:after="150" w:line="240" w:lineRule="auto"/>
        <w:rPr>
          <w:rFonts w:eastAsia="Times New Roman" w:cstheme="minorHAnsi"/>
          <w:color w:val="2D2D2D"/>
          <w:sz w:val="20"/>
          <w:szCs w:val="20"/>
        </w:rPr>
      </w:pPr>
      <w:r w:rsidRPr="00441024">
        <w:rPr>
          <w:rFonts w:eastAsia="Times New Roman" w:cstheme="minorHAnsi"/>
          <w:b/>
          <w:bCs/>
          <w:color w:val="2D2D2D"/>
          <w:sz w:val="20"/>
          <w:szCs w:val="20"/>
        </w:rPr>
        <w:t>Education/Experience</w:t>
      </w:r>
    </w:p>
    <w:p w14:paraId="5F77E5FF" w14:textId="77777777" w:rsidR="005D7955" w:rsidRPr="00441024" w:rsidRDefault="005D7955" w:rsidP="005D7955">
      <w:pPr>
        <w:numPr>
          <w:ilvl w:val="0"/>
          <w:numId w:val="1"/>
        </w:numPr>
        <w:shd w:val="clear" w:color="auto" w:fill="FFFFFF"/>
        <w:spacing w:after="0" w:line="240" w:lineRule="auto"/>
        <w:rPr>
          <w:rFonts w:eastAsia="Times New Roman" w:cstheme="minorHAnsi"/>
          <w:color w:val="4B4B4B"/>
          <w:sz w:val="20"/>
          <w:szCs w:val="20"/>
        </w:rPr>
      </w:pPr>
      <w:r w:rsidRPr="00441024">
        <w:rPr>
          <w:rFonts w:eastAsia="Times New Roman" w:cstheme="minorHAnsi"/>
          <w:color w:val="4B4B4B"/>
          <w:sz w:val="20"/>
          <w:szCs w:val="20"/>
        </w:rPr>
        <w:t>Associates Degree in Criminal Justice or related field or equivalent course work or experience is required</w:t>
      </w:r>
    </w:p>
    <w:p w14:paraId="15BF593B" w14:textId="77777777" w:rsidR="005D7955" w:rsidRPr="00441024" w:rsidRDefault="005D7955" w:rsidP="005D7955">
      <w:pPr>
        <w:numPr>
          <w:ilvl w:val="0"/>
          <w:numId w:val="1"/>
        </w:numPr>
        <w:shd w:val="clear" w:color="auto" w:fill="FFFFFF"/>
        <w:spacing w:after="0" w:line="240" w:lineRule="auto"/>
        <w:rPr>
          <w:rFonts w:eastAsia="Times New Roman" w:cstheme="minorHAnsi"/>
          <w:color w:val="4B4B4B"/>
          <w:sz w:val="20"/>
          <w:szCs w:val="20"/>
        </w:rPr>
      </w:pPr>
      <w:r w:rsidRPr="00441024">
        <w:rPr>
          <w:rFonts w:eastAsia="Times New Roman" w:cstheme="minorHAnsi"/>
          <w:color w:val="4B4B4B"/>
          <w:sz w:val="20"/>
          <w:szCs w:val="20"/>
        </w:rPr>
        <w:t>Bachelor’s Degree is preferred</w:t>
      </w:r>
    </w:p>
    <w:p w14:paraId="68CEEDFE" w14:textId="77777777" w:rsidR="005D7955" w:rsidRPr="00441024" w:rsidRDefault="005D7955" w:rsidP="005D7955">
      <w:pPr>
        <w:shd w:val="clear" w:color="auto" w:fill="FFFFFF"/>
        <w:spacing w:after="150" w:line="240" w:lineRule="auto"/>
        <w:rPr>
          <w:rFonts w:eastAsia="Times New Roman" w:cstheme="minorHAnsi"/>
          <w:color w:val="2D2D2D"/>
          <w:sz w:val="20"/>
          <w:szCs w:val="20"/>
        </w:rPr>
      </w:pPr>
      <w:r w:rsidRPr="00441024">
        <w:rPr>
          <w:rFonts w:eastAsia="Times New Roman" w:cstheme="minorHAnsi"/>
          <w:b/>
          <w:bCs/>
          <w:color w:val="2D2D2D"/>
          <w:sz w:val="20"/>
          <w:szCs w:val="20"/>
        </w:rPr>
        <w:t>Job Qualifications/Required Skills</w:t>
      </w:r>
    </w:p>
    <w:p w14:paraId="658D2700" w14:textId="77777777" w:rsidR="005D7955" w:rsidRPr="00441024" w:rsidRDefault="005D7955" w:rsidP="005D7955">
      <w:pPr>
        <w:numPr>
          <w:ilvl w:val="0"/>
          <w:numId w:val="2"/>
        </w:numPr>
        <w:shd w:val="clear" w:color="auto" w:fill="FFFFFF"/>
        <w:spacing w:after="0" w:line="240" w:lineRule="auto"/>
        <w:rPr>
          <w:rFonts w:eastAsia="Times New Roman" w:cstheme="minorHAnsi"/>
          <w:color w:val="4B4B4B"/>
          <w:sz w:val="20"/>
          <w:szCs w:val="20"/>
        </w:rPr>
      </w:pPr>
      <w:r w:rsidRPr="00441024">
        <w:rPr>
          <w:rFonts w:eastAsia="Times New Roman" w:cstheme="minorHAnsi"/>
          <w:color w:val="4B4B4B"/>
          <w:sz w:val="20"/>
          <w:szCs w:val="20"/>
        </w:rPr>
        <w:t>Working knowledge of laws, regulations, and policies pertaining to Florida Medical Examiner Offices.</w:t>
      </w:r>
    </w:p>
    <w:p w14:paraId="731E2342" w14:textId="77777777" w:rsidR="005D7955" w:rsidRPr="00441024" w:rsidRDefault="005D7955" w:rsidP="005D7955">
      <w:pPr>
        <w:numPr>
          <w:ilvl w:val="0"/>
          <w:numId w:val="2"/>
        </w:numPr>
        <w:shd w:val="clear" w:color="auto" w:fill="FFFFFF"/>
        <w:spacing w:after="0" w:line="240" w:lineRule="auto"/>
        <w:rPr>
          <w:rFonts w:eastAsia="Times New Roman" w:cstheme="minorHAnsi"/>
          <w:color w:val="4B4B4B"/>
          <w:sz w:val="20"/>
          <w:szCs w:val="20"/>
        </w:rPr>
      </w:pPr>
      <w:r w:rsidRPr="00441024">
        <w:rPr>
          <w:rFonts w:eastAsia="Times New Roman" w:cstheme="minorHAnsi"/>
          <w:color w:val="4B4B4B"/>
          <w:sz w:val="20"/>
          <w:szCs w:val="20"/>
        </w:rPr>
        <w:t>Ability to shift, transfer and work with bodies in various states of decomposition and heavy weights.</w:t>
      </w:r>
    </w:p>
    <w:p w14:paraId="663B8945" w14:textId="77777777" w:rsidR="005D7955" w:rsidRPr="00441024" w:rsidRDefault="005D7955" w:rsidP="005D7955">
      <w:pPr>
        <w:numPr>
          <w:ilvl w:val="0"/>
          <w:numId w:val="2"/>
        </w:numPr>
        <w:shd w:val="clear" w:color="auto" w:fill="FFFFFF"/>
        <w:spacing w:after="0" w:line="240" w:lineRule="auto"/>
        <w:rPr>
          <w:rFonts w:eastAsia="Times New Roman" w:cstheme="minorHAnsi"/>
          <w:color w:val="4B4B4B"/>
          <w:sz w:val="20"/>
          <w:szCs w:val="20"/>
        </w:rPr>
      </w:pPr>
      <w:r w:rsidRPr="00441024">
        <w:rPr>
          <w:rFonts w:eastAsia="Times New Roman" w:cstheme="minorHAnsi"/>
          <w:color w:val="4B4B4B"/>
          <w:sz w:val="20"/>
          <w:szCs w:val="20"/>
        </w:rPr>
        <w:t>Ability to work with laboratory chemicals and biohazardous materials.</w:t>
      </w:r>
    </w:p>
    <w:p w14:paraId="150E044B" w14:textId="77777777" w:rsidR="005D7955" w:rsidRPr="00441024" w:rsidRDefault="005D7955" w:rsidP="005D7955">
      <w:pPr>
        <w:numPr>
          <w:ilvl w:val="0"/>
          <w:numId w:val="2"/>
        </w:numPr>
        <w:shd w:val="clear" w:color="auto" w:fill="FFFFFF"/>
        <w:spacing w:after="0" w:line="240" w:lineRule="auto"/>
        <w:rPr>
          <w:rFonts w:eastAsia="Times New Roman" w:cstheme="minorHAnsi"/>
          <w:color w:val="4B4B4B"/>
          <w:sz w:val="20"/>
          <w:szCs w:val="20"/>
        </w:rPr>
      </w:pPr>
      <w:r w:rsidRPr="00441024">
        <w:rPr>
          <w:rFonts w:eastAsia="Times New Roman" w:cstheme="minorHAnsi"/>
          <w:color w:val="4B4B4B"/>
          <w:sz w:val="20"/>
          <w:szCs w:val="20"/>
        </w:rPr>
        <w:t>Ability to operate standard office equipment, morgue equipment, and x-ray machine.</w:t>
      </w:r>
    </w:p>
    <w:p w14:paraId="55C77E1F" w14:textId="77777777" w:rsidR="005D7955" w:rsidRPr="00441024" w:rsidRDefault="005D7955" w:rsidP="005D7955">
      <w:pPr>
        <w:numPr>
          <w:ilvl w:val="0"/>
          <w:numId w:val="3"/>
        </w:numPr>
        <w:shd w:val="clear" w:color="auto" w:fill="FFFFFF"/>
        <w:spacing w:after="0" w:line="240" w:lineRule="auto"/>
        <w:rPr>
          <w:rFonts w:eastAsia="Times New Roman" w:cstheme="minorHAnsi"/>
          <w:color w:val="4B4B4B"/>
          <w:sz w:val="20"/>
          <w:szCs w:val="20"/>
        </w:rPr>
      </w:pPr>
      <w:r w:rsidRPr="00441024">
        <w:rPr>
          <w:rFonts w:eastAsia="Times New Roman" w:cstheme="minorHAnsi"/>
          <w:color w:val="4B4B4B"/>
          <w:sz w:val="20"/>
          <w:szCs w:val="20"/>
        </w:rPr>
        <w:t>Knowledge of normal and abnormal anatomy and stages of decomposition.</w:t>
      </w:r>
    </w:p>
    <w:p w14:paraId="613E5309" w14:textId="77777777" w:rsidR="005D7955" w:rsidRPr="00441024" w:rsidRDefault="005D7955" w:rsidP="005D7955">
      <w:pPr>
        <w:numPr>
          <w:ilvl w:val="0"/>
          <w:numId w:val="4"/>
        </w:numPr>
        <w:shd w:val="clear" w:color="auto" w:fill="FFFFFF"/>
        <w:spacing w:after="0" w:line="240" w:lineRule="auto"/>
        <w:rPr>
          <w:rFonts w:eastAsia="Times New Roman" w:cstheme="minorHAnsi"/>
          <w:color w:val="4B4B4B"/>
          <w:sz w:val="20"/>
          <w:szCs w:val="20"/>
        </w:rPr>
      </w:pPr>
      <w:r w:rsidRPr="00441024">
        <w:rPr>
          <w:rFonts w:eastAsia="Times New Roman" w:cstheme="minorHAnsi"/>
          <w:color w:val="4B4B4B"/>
          <w:sz w:val="20"/>
          <w:szCs w:val="20"/>
        </w:rPr>
        <w:t>Knowledge of forensic fingerprinting and medical photography.</w:t>
      </w:r>
    </w:p>
    <w:p w14:paraId="2F047010" w14:textId="77777777" w:rsidR="005D7955" w:rsidRPr="00441024" w:rsidRDefault="005D7955" w:rsidP="005D7955">
      <w:pPr>
        <w:numPr>
          <w:ilvl w:val="0"/>
          <w:numId w:val="5"/>
        </w:numPr>
        <w:shd w:val="clear" w:color="auto" w:fill="FFFFFF"/>
        <w:spacing w:after="0" w:line="240" w:lineRule="auto"/>
        <w:rPr>
          <w:rFonts w:eastAsia="Times New Roman" w:cstheme="minorHAnsi"/>
          <w:color w:val="4B4B4B"/>
          <w:sz w:val="20"/>
          <w:szCs w:val="20"/>
        </w:rPr>
      </w:pPr>
      <w:r w:rsidRPr="00441024">
        <w:rPr>
          <w:rFonts w:eastAsia="Times New Roman" w:cstheme="minorHAnsi"/>
          <w:color w:val="4B4B4B"/>
          <w:sz w:val="20"/>
          <w:szCs w:val="20"/>
        </w:rPr>
        <w:t>Knowledge of chain of custody of evidence as well as ability to assist law enforcement and/or Medical Examiner with evidence collection.</w:t>
      </w:r>
    </w:p>
    <w:p w14:paraId="584BEFF3" w14:textId="77777777" w:rsidR="005D7955" w:rsidRPr="00441024" w:rsidRDefault="005D7955" w:rsidP="005D7955">
      <w:pPr>
        <w:shd w:val="clear" w:color="auto" w:fill="FFFFFF"/>
        <w:spacing w:after="150" w:line="240" w:lineRule="auto"/>
        <w:rPr>
          <w:rFonts w:eastAsia="Times New Roman" w:cstheme="minorHAnsi"/>
          <w:color w:val="2D2D2D"/>
          <w:sz w:val="20"/>
          <w:szCs w:val="20"/>
        </w:rPr>
      </w:pPr>
      <w:r w:rsidRPr="00441024">
        <w:rPr>
          <w:rFonts w:eastAsia="Times New Roman" w:cstheme="minorHAnsi"/>
          <w:b/>
          <w:bCs/>
          <w:color w:val="2D2D2D"/>
          <w:sz w:val="20"/>
          <w:szCs w:val="20"/>
        </w:rPr>
        <w:t>Primary Responsibilities</w:t>
      </w:r>
    </w:p>
    <w:p w14:paraId="74412AD2" w14:textId="77777777" w:rsidR="005D7955" w:rsidRPr="00441024" w:rsidRDefault="005D7955" w:rsidP="005D7955">
      <w:pPr>
        <w:numPr>
          <w:ilvl w:val="0"/>
          <w:numId w:val="6"/>
        </w:numPr>
        <w:shd w:val="clear" w:color="auto" w:fill="FFFFFF"/>
        <w:spacing w:after="0" w:line="240" w:lineRule="auto"/>
        <w:rPr>
          <w:rFonts w:eastAsia="Times New Roman" w:cstheme="minorHAnsi"/>
          <w:color w:val="4B4B4B"/>
          <w:sz w:val="20"/>
          <w:szCs w:val="20"/>
        </w:rPr>
      </w:pPr>
      <w:r w:rsidRPr="00441024">
        <w:rPr>
          <w:rFonts w:eastAsia="Times New Roman" w:cstheme="minorHAnsi"/>
          <w:color w:val="4B4B4B"/>
          <w:sz w:val="20"/>
          <w:szCs w:val="20"/>
        </w:rPr>
        <w:t>Clerical Duties - obtain initial death call information prior to forwarding call to Medical Examiner, Forensic Investigator or Operations Manager; create and maintain case files, transcribe autopsy and other reports and correspondences, document calls and requests for information, process public records requests, receptionist duties, data entry, and various other clerical duties as may be required.</w:t>
      </w:r>
    </w:p>
    <w:p w14:paraId="0314A990" w14:textId="77777777" w:rsidR="005D7955" w:rsidRPr="00441024" w:rsidRDefault="005D7955" w:rsidP="005D7955">
      <w:pPr>
        <w:numPr>
          <w:ilvl w:val="0"/>
          <w:numId w:val="7"/>
        </w:numPr>
        <w:shd w:val="clear" w:color="auto" w:fill="FFFFFF"/>
        <w:spacing w:after="0" w:line="240" w:lineRule="auto"/>
        <w:rPr>
          <w:rFonts w:eastAsia="Times New Roman" w:cstheme="minorHAnsi"/>
          <w:color w:val="4B4B4B"/>
          <w:sz w:val="20"/>
          <w:szCs w:val="20"/>
        </w:rPr>
      </w:pPr>
      <w:r w:rsidRPr="00441024">
        <w:rPr>
          <w:rFonts w:eastAsia="Times New Roman" w:cstheme="minorHAnsi"/>
          <w:color w:val="4B4B4B"/>
          <w:sz w:val="20"/>
          <w:szCs w:val="20"/>
        </w:rPr>
        <w:t xml:space="preserve">Technical Duties - prepare bodies and </w:t>
      </w:r>
      <w:proofErr w:type="gramStart"/>
      <w:r w:rsidRPr="00441024">
        <w:rPr>
          <w:rFonts w:eastAsia="Times New Roman" w:cstheme="minorHAnsi"/>
          <w:color w:val="4B4B4B"/>
          <w:sz w:val="20"/>
          <w:szCs w:val="20"/>
        </w:rPr>
        <w:t>provide assistance</w:t>
      </w:r>
      <w:proofErr w:type="gramEnd"/>
      <w:r w:rsidRPr="00441024">
        <w:rPr>
          <w:rFonts w:eastAsia="Times New Roman" w:cstheme="minorHAnsi"/>
          <w:color w:val="4B4B4B"/>
          <w:sz w:val="20"/>
          <w:szCs w:val="20"/>
        </w:rPr>
        <w:t xml:space="preserve"> with autopsies, perform x-rays, receive and release bodies, prepare autopsy files, assist in the collection of evidence, personal effects and specimens, clean morgue, accept and release bodies, track and stock supply inventory, and other technical duties as may be required.</w:t>
      </w:r>
    </w:p>
    <w:p w14:paraId="4AB9A2BF" w14:textId="77777777" w:rsidR="005D7955" w:rsidRPr="00441024" w:rsidRDefault="005D7955" w:rsidP="005D7955">
      <w:pPr>
        <w:numPr>
          <w:ilvl w:val="0"/>
          <w:numId w:val="8"/>
        </w:numPr>
        <w:shd w:val="clear" w:color="auto" w:fill="FFFFFF"/>
        <w:spacing w:after="0" w:line="240" w:lineRule="auto"/>
        <w:rPr>
          <w:rFonts w:eastAsia="Times New Roman" w:cstheme="minorHAnsi"/>
          <w:color w:val="4B4B4B"/>
          <w:sz w:val="20"/>
          <w:szCs w:val="20"/>
        </w:rPr>
      </w:pPr>
      <w:r w:rsidRPr="00441024">
        <w:rPr>
          <w:rFonts w:eastAsia="Times New Roman" w:cstheme="minorHAnsi"/>
          <w:color w:val="4B4B4B"/>
          <w:sz w:val="20"/>
          <w:szCs w:val="20"/>
        </w:rPr>
        <w:t xml:space="preserve">Provide evening, </w:t>
      </w:r>
      <w:proofErr w:type="gramStart"/>
      <w:r w:rsidRPr="00441024">
        <w:rPr>
          <w:rFonts w:eastAsia="Times New Roman" w:cstheme="minorHAnsi"/>
          <w:color w:val="4B4B4B"/>
          <w:sz w:val="20"/>
          <w:szCs w:val="20"/>
        </w:rPr>
        <w:t>weekend</w:t>
      </w:r>
      <w:proofErr w:type="gramEnd"/>
      <w:r w:rsidRPr="00441024">
        <w:rPr>
          <w:rFonts w:eastAsia="Times New Roman" w:cstheme="minorHAnsi"/>
          <w:color w:val="4B4B4B"/>
          <w:sz w:val="20"/>
          <w:szCs w:val="20"/>
        </w:rPr>
        <w:t xml:space="preserve"> and holiday coverage for autopsies, as necessary.</w:t>
      </w:r>
    </w:p>
    <w:p w14:paraId="4EA56463" w14:textId="77777777" w:rsidR="005D7955" w:rsidRPr="00441024" w:rsidRDefault="005D7955" w:rsidP="005D7955">
      <w:pPr>
        <w:shd w:val="clear" w:color="auto" w:fill="FFFFFF"/>
        <w:spacing w:after="150" w:line="240" w:lineRule="auto"/>
        <w:rPr>
          <w:rFonts w:eastAsia="Times New Roman" w:cstheme="minorHAnsi"/>
          <w:color w:val="2D2D2D"/>
          <w:sz w:val="20"/>
          <w:szCs w:val="20"/>
        </w:rPr>
      </w:pPr>
      <w:r w:rsidRPr="00441024">
        <w:rPr>
          <w:rFonts w:eastAsia="Times New Roman" w:cstheme="minorHAnsi"/>
          <w:b/>
          <w:bCs/>
          <w:color w:val="2D2D2D"/>
          <w:sz w:val="20"/>
          <w:szCs w:val="20"/>
        </w:rPr>
        <w:t>KWB Pathology Associates </w:t>
      </w:r>
      <w:r w:rsidRPr="00441024">
        <w:rPr>
          <w:rFonts w:eastAsia="Times New Roman" w:cstheme="minorHAnsi"/>
          <w:color w:val="2D2D2D"/>
          <w:sz w:val="20"/>
          <w:szCs w:val="20"/>
        </w:rPr>
        <w:t>offers a full benefits package that includes:</w:t>
      </w:r>
    </w:p>
    <w:p w14:paraId="3A090321" w14:textId="77777777" w:rsidR="005D7955" w:rsidRPr="00441024" w:rsidRDefault="005D7955" w:rsidP="005D7955">
      <w:pPr>
        <w:numPr>
          <w:ilvl w:val="0"/>
          <w:numId w:val="9"/>
        </w:numPr>
        <w:shd w:val="clear" w:color="auto" w:fill="FFFFFF"/>
        <w:spacing w:after="0" w:line="240" w:lineRule="auto"/>
        <w:rPr>
          <w:rFonts w:eastAsia="Times New Roman" w:cstheme="minorHAnsi"/>
          <w:color w:val="4B4B4B"/>
          <w:sz w:val="20"/>
          <w:szCs w:val="20"/>
        </w:rPr>
      </w:pPr>
      <w:r w:rsidRPr="00441024">
        <w:rPr>
          <w:rFonts w:eastAsia="Times New Roman" w:cstheme="minorHAnsi"/>
          <w:color w:val="4B4B4B"/>
          <w:sz w:val="20"/>
          <w:szCs w:val="20"/>
        </w:rPr>
        <w:t>$25,000 Life Insurance policy and Long-Term Disability fully paid by KWB</w:t>
      </w:r>
    </w:p>
    <w:p w14:paraId="06C9E8AD" w14:textId="77777777" w:rsidR="005D7955" w:rsidRPr="00441024" w:rsidRDefault="005D7955" w:rsidP="005D7955">
      <w:pPr>
        <w:numPr>
          <w:ilvl w:val="0"/>
          <w:numId w:val="10"/>
        </w:numPr>
        <w:shd w:val="clear" w:color="auto" w:fill="FFFFFF"/>
        <w:spacing w:after="0" w:line="240" w:lineRule="auto"/>
        <w:rPr>
          <w:rFonts w:eastAsia="Times New Roman" w:cstheme="minorHAnsi"/>
          <w:color w:val="4B4B4B"/>
          <w:sz w:val="20"/>
          <w:szCs w:val="20"/>
        </w:rPr>
      </w:pPr>
      <w:r w:rsidRPr="00441024">
        <w:rPr>
          <w:rFonts w:eastAsia="Times New Roman" w:cstheme="minorHAnsi"/>
          <w:color w:val="4B4B4B"/>
          <w:sz w:val="20"/>
          <w:szCs w:val="20"/>
        </w:rPr>
        <w:t>Capital Health Plan medical insurance</w:t>
      </w:r>
    </w:p>
    <w:p w14:paraId="0AEFE69B" w14:textId="77777777" w:rsidR="005D7955" w:rsidRPr="00441024" w:rsidRDefault="005D7955" w:rsidP="005D7955">
      <w:pPr>
        <w:numPr>
          <w:ilvl w:val="0"/>
          <w:numId w:val="11"/>
        </w:numPr>
        <w:shd w:val="clear" w:color="auto" w:fill="FFFFFF"/>
        <w:spacing w:after="0" w:line="240" w:lineRule="auto"/>
        <w:rPr>
          <w:rFonts w:eastAsia="Times New Roman" w:cstheme="minorHAnsi"/>
          <w:color w:val="4B4B4B"/>
          <w:sz w:val="20"/>
          <w:szCs w:val="20"/>
        </w:rPr>
      </w:pPr>
      <w:r w:rsidRPr="00441024">
        <w:rPr>
          <w:rFonts w:eastAsia="Times New Roman" w:cstheme="minorHAnsi"/>
          <w:color w:val="4B4B4B"/>
          <w:sz w:val="20"/>
          <w:szCs w:val="20"/>
        </w:rPr>
        <w:t>Dental</w:t>
      </w:r>
    </w:p>
    <w:p w14:paraId="306E6CCD" w14:textId="77777777" w:rsidR="005D7955" w:rsidRPr="00441024" w:rsidRDefault="005D7955" w:rsidP="005D7955">
      <w:pPr>
        <w:numPr>
          <w:ilvl w:val="0"/>
          <w:numId w:val="12"/>
        </w:numPr>
        <w:shd w:val="clear" w:color="auto" w:fill="FFFFFF"/>
        <w:spacing w:after="0" w:line="240" w:lineRule="auto"/>
        <w:rPr>
          <w:rFonts w:eastAsia="Times New Roman" w:cstheme="minorHAnsi"/>
          <w:color w:val="4B4B4B"/>
          <w:sz w:val="20"/>
          <w:szCs w:val="20"/>
        </w:rPr>
      </w:pPr>
      <w:r w:rsidRPr="00441024">
        <w:rPr>
          <w:rFonts w:eastAsia="Times New Roman" w:cstheme="minorHAnsi"/>
          <w:color w:val="4B4B4B"/>
          <w:sz w:val="20"/>
          <w:szCs w:val="20"/>
        </w:rPr>
        <w:t>Vision</w:t>
      </w:r>
    </w:p>
    <w:p w14:paraId="1750B98F" w14:textId="77777777" w:rsidR="005D7955" w:rsidRPr="00441024" w:rsidRDefault="005D7955" w:rsidP="005D7955">
      <w:pPr>
        <w:numPr>
          <w:ilvl w:val="0"/>
          <w:numId w:val="13"/>
        </w:numPr>
        <w:shd w:val="clear" w:color="auto" w:fill="FFFFFF"/>
        <w:spacing w:after="0" w:line="240" w:lineRule="auto"/>
        <w:rPr>
          <w:rFonts w:eastAsia="Times New Roman" w:cstheme="minorHAnsi"/>
          <w:color w:val="4B4B4B"/>
          <w:sz w:val="20"/>
          <w:szCs w:val="20"/>
        </w:rPr>
      </w:pPr>
      <w:r w:rsidRPr="00441024">
        <w:rPr>
          <w:rFonts w:eastAsia="Times New Roman" w:cstheme="minorHAnsi"/>
          <w:color w:val="4B4B4B"/>
          <w:sz w:val="20"/>
          <w:szCs w:val="20"/>
        </w:rPr>
        <w:t>Additional Voluntary Life Insurance</w:t>
      </w:r>
    </w:p>
    <w:p w14:paraId="0EEB6890" w14:textId="77777777" w:rsidR="005D7955" w:rsidRPr="00441024" w:rsidRDefault="005D7955" w:rsidP="005D7955">
      <w:pPr>
        <w:numPr>
          <w:ilvl w:val="0"/>
          <w:numId w:val="14"/>
        </w:numPr>
        <w:shd w:val="clear" w:color="auto" w:fill="FFFFFF"/>
        <w:spacing w:after="0" w:line="240" w:lineRule="auto"/>
        <w:rPr>
          <w:rFonts w:eastAsia="Times New Roman" w:cstheme="minorHAnsi"/>
          <w:color w:val="4B4B4B"/>
          <w:sz w:val="20"/>
          <w:szCs w:val="20"/>
        </w:rPr>
      </w:pPr>
      <w:r w:rsidRPr="00441024">
        <w:rPr>
          <w:rFonts w:eastAsia="Times New Roman" w:cstheme="minorHAnsi"/>
          <w:color w:val="4B4B4B"/>
          <w:sz w:val="20"/>
          <w:szCs w:val="20"/>
        </w:rPr>
        <w:t>Short-Term Disability</w:t>
      </w:r>
    </w:p>
    <w:p w14:paraId="781705F8" w14:textId="77777777" w:rsidR="005D7955" w:rsidRPr="00441024" w:rsidRDefault="005D7955" w:rsidP="005D7955">
      <w:pPr>
        <w:numPr>
          <w:ilvl w:val="0"/>
          <w:numId w:val="15"/>
        </w:numPr>
        <w:shd w:val="clear" w:color="auto" w:fill="FFFFFF"/>
        <w:spacing w:after="0" w:line="240" w:lineRule="auto"/>
        <w:rPr>
          <w:rFonts w:eastAsia="Times New Roman" w:cstheme="minorHAnsi"/>
          <w:color w:val="4B4B4B"/>
          <w:sz w:val="20"/>
          <w:szCs w:val="20"/>
        </w:rPr>
      </w:pPr>
      <w:r w:rsidRPr="00441024">
        <w:rPr>
          <w:rFonts w:eastAsia="Times New Roman" w:cstheme="minorHAnsi"/>
          <w:color w:val="4B4B4B"/>
          <w:sz w:val="20"/>
          <w:szCs w:val="20"/>
        </w:rPr>
        <w:t>Accident/Cancer policy</w:t>
      </w:r>
    </w:p>
    <w:p w14:paraId="264CFB00" w14:textId="77777777" w:rsidR="005D7955" w:rsidRPr="00441024" w:rsidRDefault="005D7955" w:rsidP="005D7955">
      <w:pPr>
        <w:numPr>
          <w:ilvl w:val="0"/>
          <w:numId w:val="16"/>
        </w:numPr>
        <w:shd w:val="clear" w:color="auto" w:fill="FFFFFF"/>
        <w:spacing w:after="0" w:line="240" w:lineRule="auto"/>
        <w:rPr>
          <w:rFonts w:eastAsia="Times New Roman" w:cstheme="minorHAnsi"/>
          <w:color w:val="4B4B4B"/>
          <w:sz w:val="20"/>
          <w:szCs w:val="20"/>
        </w:rPr>
      </w:pPr>
      <w:r w:rsidRPr="00441024">
        <w:rPr>
          <w:rFonts w:eastAsia="Times New Roman" w:cstheme="minorHAnsi"/>
          <w:color w:val="4B4B4B"/>
          <w:sz w:val="20"/>
          <w:szCs w:val="20"/>
        </w:rPr>
        <w:t>Identity Theft Protection</w:t>
      </w:r>
    </w:p>
    <w:p w14:paraId="7245E4DF" w14:textId="77777777" w:rsidR="005D7955" w:rsidRPr="00441024" w:rsidRDefault="005D7955" w:rsidP="005D7955">
      <w:pPr>
        <w:numPr>
          <w:ilvl w:val="0"/>
          <w:numId w:val="17"/>
        </w:numPr>
        <w:shd w:val="clear" w:color="auto" w:fill="FFFFFF"/>
        <w:spacing w:after="0" w:line="240" w:lineRule="auto"/>
        <w:rPr>
          <w:rFonts w:eastAsia="Times New Roman" w:cstheme="minorHAnsi"/>
          <w:color w:val="4B4B4B"/>
          <w:sz w:val="20"/>
          <w:szCs w:val="20"/>
        </w:rPr>
      </w:pPr>
      <w:r w:rsidRPr="00441024">
        <w:rPr>
          <w:rFonts w:eastAsia="Times New Roman" w:cstheme="minorHAnsi"/>
          <w:color w:val="4B4B4B"/>
          <w:sz w:val="20"/>
          <w:szCs w:val="20"/>
        </w:rPr>
        <w:t>Pet Insurance</w:t>
      </w:r>
    </w:p>
    <w:p w14:paraId="7E6A2FDA" w14:textId="77777777" w:rsidR="005D7955" w:rsidRPr="00441024" w:rsidRDefault="005D7955" w:rsidP="005D7955">
      <w:pPr>
        <w:numPr>
          <w:ilvl w:val="0"/>
          <w:numId w:val="18"/>
        </w:numPr>
        <w:shd w:val="clear" w:color="auto" w:fill="FFFFFF"/>
        <w:spacing w:after="0" w:line="240" w:lineRule="auto"/>
        <w:rPr>
          <w:rFonts w:eastAsia="Times New Roman" w:cstheme="minorHAnsi"/>
          <w:color w:val="4B4B4B"/>
          <w:sz w:val="20"/>
          <w:szCs w:val="20"/>
        </w:rPr>
      </w:pPr>
      <w:r w:rsidRPr="00441024">
        <w:rPr>
          <w:rFonts w:eastAsia="Times New Roman" w:cstheme="minorHAnsi"/>
          <w:color w:val="4B4B4B"/>
          <w:sz w:val="20"/>
          <w:szCs w:val="20"/>
        </w:rPr>
        <w:t>401k</w:t>
      </w:r>
    </w:p>
    <w:p w14:paraId="4ABAAD50" w14:textId="148CCEE2" w:rsidR="005D7955" w:rsidRPr="00441024" w:rsidRDefault="005D7955" w:rsidP="005D7955">
      <w:pPr>
        <w:numPr>
          <w:ilvl w:val="0"/>
          <w:numId w:val="19"/>
        </w:numPr>
        <w:shd w:val="clear" w:color="auto" w:fill="FFFFFF"/>
        <w:spacing w:after="0" w:line="240" w:lineRule="auto"/>
        <w:rPr>
          <w:rFonts w:eastAsia="Times New Roman" w:cstheme="minorHAnsi"/>
          <w:color w:val="4B4B4B"/>
          <w:sz w:val="20"/>
          <w:szCs w:val="20"/>
        </w:rPr>
      </w:pPr>
      <w:r w:rsidRPr="00441024">
        <w:rPr>
          <w:rFonts w:eastAsia="Times New Roman" w:cstheme="minorHAnsi"/>
          <w:color w:val="4B4B4B"/>
          <w:sz w:val="20"/>
          <w:szCs w:val="20"/>
        </w:rPr>
        <w:t>Profit Sharing</w:t>
      </w:r>
    </w:p>
    <w:p w14:paraId="3598E2FD" w14:textId="4548DEE0" w:rsidR="00B141A8" w:rsidRPr="00441024" w:rsidRDefault="00B141A8" w:rsidP="00B141A8">
      <w:pPr>
        <w:shd w:val="clear" w:color="auto" w:fill="FFFFFF"/>
        <w:spacing w:after="0" w:line="240" w:lineRule="auto"/>
        <w:rPr>
          <w:rFonts w:eastAsia="Times New Roman" w:cstheme="minorHAnsi"/>
          <w:color w:val="4B4B4B"/>
          <w:sz w:val="20"/>
          <w:szCs w:val="20"/>
        </w:rPr>
      </w:pPr>
    </w:p>
    <w:p w14:paraId="179AFE7C" w14:textId="74DCB351" w:rsidR="00B141A8" w:rsidRPr="00441024" w:rsidRDefault="00B141A8" w:rsidP="00B141A8">
      <w:pPr>
        <w:shd w:val="clear" w:color="auto" w:fill="FFFFFF"/>
        <w:spacing w:after="0" w:line="240" w:lineRule="auto"/>
        <w:rPr>
          <w:rFonts w:eastAsia="Times New Roman" w:cstheme="minorHAnsi"/>
          <w:color w:val="4B4B4B"/>
          <w:sz w:val="20"/>
          <w:szCs w:val="20"/>
        </w:rPr>
      </w:pPr>
      <w:r w:rsidRPr="00441024">
        <w:rPr>
          <w:rFonts w:eastAsia="Times New Roman" w:cstheme="minorHAnsi"/>
          <w:color w:val="4B4B4B"/>
          <w:sz w:val="20"/>
          <w:szCs w:val="20"/>
        </w:rPr>
        <w:t xml:space="preserve">To apply:  Send your resume to </w:t>
      </w:r>
      <w:hyperlink r:id="rId5" w:history="1">
        <w:r w:rsidRPr="00441024">
          <w:rPr>
            <w:rStyle w:val="Hyperlink"/>
            <w:rFonts w:eastAsia="Times New Roman" w:cstheme="minorHAnsi"/>
            <w:sz w:val="20"/>
            <w:szCs w:val="20"/>
          </w:rPr>
          <w:t>HR@kwbpathology.com</w:t>
        </w:r>
      </w:hyperlink>
      <w:r w:rsidRPr="00441024">
        <w:rPr>
          <w:rFonts w:eastAsia="Times New Roman" w:cstheme="minorHAnsi"/>
          <w:color w:val="4B4B4B"/>
          <w:sz w:val="20"/>
          <w:szCs w:val="20"/>
        </w:rPr>
        <w:t>.</w:t>
      </w:r>
    </w:p>
    <w:p w14:paraId="32BA9CED" w14:textId="77777777" w:rsidR="00B141A8" w:rsidRPr="00441024" w:rsidRDefault="00B141A8" w:rsidP="00B141A8">
      <w:pPr>
        <w:shd w:val="clear" w:color="auto" w:fill="FFFFFF"/>
        <w:spacing w:after="0" w:line="240" w:lineRule="auto"/>
        <w:rPr>
          <w:rFonts w:eastAsia="Times New Roman" w:cstheme="minorHAnsi"/>
          <w:color w:val="4B4B4B"/>
          <w:sz w:val="20"/>
          <w:szCs w:val="20"/>
        </w:rPr>
      </w:pPr>
    </w:p>
    <w:p w14:paraId="46E5188E" w14:textId="1CC909A0" w:rsidR="00F8751E" w:rsidRDefault="005D7955" w:rsidP="00441024">
      <w:pPr>
        <w:shd w:val="clear" w:color="auto" w:fill="FFFFFF"/>
        <w:spacing w:after="150" w:line="240" w:lineRule="auto"/>
      </w:pPr>
      <w:r w:rsidRPr="00441024">
        <w:rPr>
          <w:rFonts w:eastAsia="Times New Roman" w:cstheme="minorHAnsi"/>
          <w:color w:val="2D2D2D"/>
          <w:sz w:val="20"/>
          <w:szCs w:val="20"/>
        </w:rPr>
        <w:t>KWB Pathology Associates is drug-free workplace and an Equal Opportunity Employer. All qualified applicants will receive consideration for employment without regard to race, color, religion/creed, sex, national origin, age, disability, pregnancy, genetic information, citizenship, marital status, sexual orientation, and/or gender identity. Successful completion of background screen and drug screen will be required.</w:t>
      </w:r>
    </w:p>
    <w:sectPr w:rsidR="00F87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420"/>
    <w:multiLevelType w:val="multilevel"/>
    <w:tmpl w:val="F624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B7C35"/>
    <w:multiLevelType w:val="multilevel"/>
    <w:tmpl w:val="909C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E2EB8"/>
    <w:multiLevelType w:val="multilevel"/>
    <w:tmpl w:val="0F6E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C36F3"/>
    <w:multiLevelType w:val="multilevel"/>
    <w:tmpl w:val="A824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86EED"/>
    <w:multiLevelType w:val="multilevel"/>
    <w:tmpl w:val="ACDA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883629"/>
    <w:multiLevelType w:val="multilevel"/>
    <w:tmpl w:val="1A0E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74EEB"/>
    <w:multiLevelType w:val="multilevel"/>
    <w:tmpl w:val="8CA8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533541"/>
    <w:multiLevelType w:val="multilevel"/>
    <w:tmpl w:val="92B2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D27A1E"/>
    <w:multiLevelType w:val="multilevel"/>
    <w:tmpl w:val="38EE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090EC1"/>
    <w:multiLevelType w:val="multilevel"/>
    <w:tmpl w:val="7808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6F7D81"/>
    <w:multiLevelType w:val="multilevel"/>
    <w:tmpl w:val="2BFEF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3D382A"/>
    <w:multiLevelType w:val="multilevel"/>
    <w:tmpl w:val="E7D6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EE715D"/>
    <w:multiLevelType w:val="multilevel"/>
    <w:tmpl w:val="BA24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C34EB1"/>
    <w:multiLevelType w:val="multilevel"/>
    <w:tmpl w:val="64F6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8E77D6"/>
    <w:multiLevelType w:val="multilevel"/>
    <w:tmpl w:val="4998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B1B53"/>
    <w:multiLevelType w:val="multilevel"/>
    <w:tmpl w:val="DB24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085D95"/>
    <w:multiLevelType w:val="multilevel"/>
    <w:tmpl w:val="BE86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235DC1"/>
    <w:multiLevelType w:val="multilevel"/>
    <w:tmpl w:val="D8D2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296430"/>
    <w:multiLevelType w:val="multilevel"/>
    <w:tmpl w:val="A816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9"/>
  </w:num>
  <w:num w:numId="4">
    <w:abstractNumId w:val="8"/>
  </w:num>
  <w:num w:numId="5">
    <w:abstractNumId w:val="1"/>
  </w:num>
  <w:num w:numId="6">
    <w:abstractNumId w:val="16"/>
  </w:num>
  <w:num w:numId="7">
    <w:abstractNumId w:val="14"/>
  </w:num>
  <w:num w:numId="8">
    <w:abstractNumId w:val="6"/>
  </w:num>
  <w:num w:numId="9">
    <w:abstractNumId w:val="18"/>
  </w:num>
  <w:num w:numId="10">
    <w:abstractNumId w:val="10"/>
  </w:num>
  <w:num w:numId="11">
    <w:abstractNumId w:val="4"/>
  </w:num>
  <w:num w:numId="12">
    <w:abstractNumId w:val="3"/>
  </w:num>
  <w:num w:numId="13">
    <w:abstractNumId w:val="15"/>
  </w:num>
  <w:num w:numId="14">
    <w:abstractNumId w:val="12"/>
  </w:num>
  <w:num w:numId="15">
    <w:abstractNumId w:val="13"/>
  </w:num>
  <w:num w:numId="16">
    <w:abstractNumId w:val="11"/>
  </w:num>
  <w:num w:numId="17">
    <w:abstractNumId w:val="5"/>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55"/>
    <w:rsid w:val="00441024"/>
    <w:rsid w:val="004C05A7"/>
    <w:rsid w:val="005D7955"/>
    <w:rsid w:val="00B141A8"/>
    <w:rsid w:val="00DC3383"/>
    <w:rsid w:val="00F8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CBC11"/>
  <w15:chartTrackingRefBased/>
  <w15:docId w15:val="{11465F83-5ADF-456A-BEBE-7AE477D9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9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41A8"/>
    <w:rPr>
      <w:color w:val="0563C1" w:themeColor="hyperlink"/>
      <w:u w:val="single"/>
    </w:rPr>
  </w:style>
  <w:style w:type="character" w:styleId="UnresolvedMention">
    <w:name w:val="Unresolved Mention"/>
    <w:basedOn w:val="DefaultParagraphFont"/>
    <w:uiPriority w:val="99"/>
    <w:semiHidden/>
    <w:unhideWhenUsed/>
    <w:rsid w:val="00B14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42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kwbpatholog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Hunkiar</dc:creator>
  <cp:keywords/>
  <dc:description/>
  <cp:lastModifiedBy>Karen Hunkiar</cp:lastModifiedBy>
  <cp:revision>4</cp:revision>
  <dcterms:created xsi:type="dcterms:W3CDTF">2021-10-01T17:40:00Z</dcterms:created>
  <dcterms:modified xsi:type="dcterms:W3CDTF">2021-10-01T18:07:00Z</dcterms:modified>
</cp:coreProperties>
</file>