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079DD" w:rsidRPr="00AB52AF" w:rsidRDefault="004079DD" w:rsidP="004079DD">
      <w:pPr>
        <w:jc w:val="center"/>
        <w:rPr>
          <w:b/>
        </w:rPr>
      </w:pPr>
      <w:r>
        <w:fldChar w:fldCharType="begin"/>
      </w:r>
      <w:r>
        <w:instrText xml:space="preserve"> HYPERLINK "http://www.bing.com/images/search?q=state+of+oklahoma+medical+examiner&amp;qs=ds&amp;form=QBIR" \l "view=detail&amp;id=0B5E63A97448B655B53D8A9979664DB04A9DCFFC&amp;selectedIndex=0" </w:instrText>
      </w:r>
      <w:r>
        <w:fldChar w:fldCharType="separate"/>
      </w:r>
      <w:r>
        <w:fldChar w:fldCharType="begin"/>
      </w:r>
      <w:r>
        <w:instrText xml:space="preserve"> INCLUDEPICTURE  "cid:image010.jpg@01CF57D1.F181A2E0" \* MERGEFORMATINET </w:instrText>
      </w:r>
      <w:r>
        <w:fldChar w:fldCharType="separate"/>
      </w:r>
      <w:r w:rsidR="00070C50">
        <w:fldChar w:fldCharType="begin"/>
      </w:r>
      <w:r w:rsidR="00070C50">
        <w:instrText xml:space="preserve"> INCLUDEPICTURE  "cid:image010.jpg@01CF57D1.F181A2E0" \* MERGEFORMATINET </w:instrText>
      </w:r>
      <w:r w:rsidR="00070C50">
        <w:fldChar w:fldCharType="separate"/>
      </w:r>
      <w:r w:rsidR="00446A0F">
        <w:fldChar w:fldCharType="begin"/>
      </w:r>
      <w:r w:rsidR="00446A0F">
        <w:instrText xml:space="preserve"> </w:instrText>
      </w:r>
      <w:r w:rsidR="00446A0F">
        <w:instrText>INCLUDEPICTURE  "cid:image010.jpg@01CF57D1.F181A2E0" \* MERGEFORMATINET</w:instrText>
      </w:r>
      <w:r w:rsidR="00446A0F">
        <w:instrText xml:space="preserve"> </w:instrText>
      </w:r>
      <w:r w:rsidR="00446A0F">
        <w:fldChar w:fldCharType="separate"/>
      </w:r>
      <w:r w:rsidR="00446A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http://ts1.mm.bing.net/th?id=HN.608029883024543232&amp;w=176&amp;h=171&amp;c=7&amp;rs=1&amp;pid=1.7" style="width:58.2pt;height:56.4pt">
            <v:imagedata r:id="rId4" r:href="rId5"/>
          </v:shape>
        </w:pict>
      </w:r>
      <w:r w:rsidR="00446A0F">
        <w:fldChar w:fldCharType="end"/>
      </w:r>
      <w:r w:rsidR="00070C50">
        <w:fldChar w:fldCharType="end"/>
      </w:r>
      <w:r>
        <w:fldChar w:fldCharType="end"/>
      </w:r>
      <w:r>
        <w:fldChar w:fldCharType="end"/>
      </w:r>
      <w:r>
        <w:tab/>
      </w:r>
      <w:r>
        <w:tab/>
      </w:r>
      <w:r>
        <w:tab/>
      </w:r>
      <w:r>
        <w:tab/>
      </w:r>
      <w:r>
        <w:tab/>
      </w:r>
      <w:r>
        <w:tab/>
      </w:r>
      <w:r>
        <w:tab/>
      </w:r>
      <w:r>
        <w:tab/>
        <w:t xml:space="preserve">     </w:t>
      </w:r>
      <w:hyperlink r:id="rId6" w:anchor="view=detail&amp;id=865877A33148E480955263FBCA1D310553951A88&amp;selectedIndex=0" w:history="1">
        <w:r>
          <w:fldChar w:fldCharType="begin"/>
        </w:r>
        <w:r>
          <w:instrText xml:space="preserve"> INCLUDEPICTURE  "cid:image008.jpg@01CF57D1.F181A2E0" \* MERGEFORMATINET </w:instrText>
        </w:r>
        <w:r>
          <w:fldChar w:fldCharType="separate"/>
        </w:r>
        <w:r w:rsidR="00070C50">
          <w:fldChar w:fldCharType="begin"/>
        </w:r>
        <w:r w:rsidR="00070C50">
          <w:instrText xml:space="preserve"> INCLUDEPICTURE  "cid:image008.jpg@01CF57D1.F181A2E0" \* MERGEFORMATINET </w:instrText>
        </w:r>
        <w:r w:rsidR="00070C50">
          <w:fldChar w:fldCharType="separate"/>
        </w:r>
        <w:r w:rsidR="00446A0F">
          <w:fldChar w:fldCharType="begin"/>
        </w:r>
        <w:r w:rsidR="00446A0F">
          <w:instrText xml:space="preserve"> </w:instrText>
        </w:r>
        <w:r w:rsidR="00446A0F">
          <w:instrText>INCLUDEPICTURE  "cid:image008.jpg@01CF57D1.F181A2E0" \* MERGEFORMATINET</w:instrText>
        </w:r>
        <w:r w:rsidR="00446A0F">
          <w:instrText xml:space="preserve"> </w:instrText>
        </w:r>
        <w:r w:rsidR="00446A0F">
          <w:fldChar w:fldCharType="separate"/>
        </w:r>
        <w:r w:rsidR="00446A0F">
          <w:pict>
            <v:shape id="Picture 3" o:spid="_x0000_i1026" type="#_x0000_t75" alt="http://ts4.mm.bing.net/th?id=HN.608040826605798079&amp;w=163&amp;h=171&amp;c=7&amp;rs=1&amp;qlt=80&amp;pid=1.7" style="width:66.6pt;height:56.4pt">
              <v:imagedata r:id="rId7" r:href="rId8"/>
            </v:shape>
          </w:pict>
        </w:r>
        <w:r w:rsidR="00446A0F">
          <w:fldChar w:fldCharType="end"/>
        </w:r>
        <w:r w:rsidR="00070C50">
          <w:fldChar w:fldCharType="end"/>
        </w:r>
        <w:r>
          <w:fldChar w:fldCharType="end"/>
        </w:r>
      </w:hyperlink>
      <w:r>
        <w:tab/>
      </w:r>
      <w:r>
        <w:tab/>
      </w:r>
      <w:r w:rsidRPr="00AB52AF">
        <w:rPr>
          <w:b/>
        </w:rPr>
        <w:t>Forensic Pathology Fellowship</w:t>
      </w:r>
    </w:p>
    <w:p w:rsidR="004079DD" w:rsidRDefault="004079DD" w:rsidP="004079DD"/>
    <w:p w:rsidR="004079DD" w:rsidRPr="004429EB" w:rsidRDefault="004079DD" w:rsidP="004079DD">
      <w:pPr>
        <w:rPr>
          <w:sz w:val="23"/>
          <w:szCs w:val="23"/>
        </w:rPr>
      </w:pPr>
      <w:r w:rsidRPr="004429EB">
        <w:rPr>
          <w:sz w:val="23"/>
          <w:szCs w:val="23"/>
        </w:rPr>
        <w:t xml:space="preserve">The Office of the Chief Medical Examiner of the State of Oklahoma is offering an ACGME-accredited, one year fellowship in forensic pathology </w:t>
      </w:r>
      <w:r>
        <w:rPr>
          <w:sz w:val="23"/>
          <w:szCs w:val="23"/>
        </w:rPr>
        <w:t xml:space="preserve">based </w:t>
      </w:r>
      <w:r w:rsidRPr="004429EB">
        <w:rPr>
          <w:sz w:val="23"/>
          <w:szCs w:val="23"/>
        </w:rPr>
        <w:t xml:space="preserve">in </w:t>
      </w:r>
      <w:r>
        <w:rPr>
          <w:sz w:val="23"/>
          <w:szCs w:val="23"/>
        </w:rPr>
        <w:t xml:space="preserve">our Tulsa office </w:t>
      </w:r>
      <w:r w:rsidRPr="004429EB">
        <w:rPr>
          <w:sz w:val="23"/>
          <w:szCs w:val="23"/>
        </w:rPr>
        <w:t>for the academic years 2019-2020</w:t>
      </w:r>
      <w:r>
        <w:rPr>
          <w:sz w:val="23"/>
          <w:szCs w:val="23"/>
        </w:rPr>
        <w:t>.</w:t>
      </w:r>
      <w:r w:rsidRPr="004429EB">
        <w:rPr>
          <w:sz w:val="23"/>
          <w:szCs w:val="23"/>
        </w:rPr>
        <w:t xml:space="preserve">  </w:t>
      </w:r>
    </w:p>
    <w:p w:rsidR="004079DD" w:rsidRDefault="004079DD" w:rsidP="004079DD"/>
    <w:p w:rsidR="004079DD" w:rsidRPr="004429EB" w:rsidRDefault="004079DD" w:rsidP="004079DD">
      <w:pPr>
        <w:rPr>
          <w:sz w:val="23"/>
          <w:szCs w:val="23"/>
        </w:rPr>
      </w:pPr>
      <w:r w:rsidRPr="004429EB">
        <w:rPr>
          <w:sz w:val="23"/>
          <w:szCs w:val="23"/>
        </w:rPr>
        <w:t xml:space="preserve">The fellow, under the guidance of </w:t>
      </w:r>
      <w:r>
        <w:rPr>
          <w:sz w:val="23"/>
          <w:szCs w:val="23"/>
        </w:rPr>
        <w:t>nine</w:t>
      </w:r>
      <w:r w:rsidRPr="004429EB">
        <w:rPr>
          <w:sz w:val="23"/>
          <w:szCs w:val="23"/>
        </w:rPr>
        <w:t xml:space="preserve"> board-certified forensic pathologists, will be expected to complete between 200 to </w:t>
      </w:r>
      <w:r>
        <w:rPr>
          <w:sz w:val="23"/>
          <w:szCs w:val="23"/>
        </w:rPr>
        <w:t>250</w:t>
      </w:r>
      <w:r w:rsidRPr="004429EB">
        <w:rPr>
          <w:sz w:val="23"/>
          <w:szCs w:val="23"/>
        </w:rPr>
        <w:t xml:space="preserve"> forensic autopsies during the year.  The fellow will also receive dedicated training time in forensic toxicology, forensic anthropology, and criminalistics.  The latter occurs at the state-of-the art crime lab of the Oklahoma State Bureau of Investigation in Edmond, Oklahoma.  The fellow will also actively participate in the investigative arm of the agency throughout the training year by spending time on scenes with our ABMDI- certified investigators.  The fellow will gain experience in legal proceedings, including participating in mock trials with the local law schools as well as attending depositions and courtroom testimonies. The fellow will </w:t>
      </w:r>
      <w:r>
        <w:rPr>
          <w:sz w:val="23"/>
          <w:szCs w:val="23"/>
        </w:rPr>
        <w:t xml:space="preserve">have direct access to </w:t>
      </w:r>
      <w:r w:rsidRPr="004429EB">
        <w:rPr>
          <w:sz w:val="23"/>
          <w:szCs w:val="23"/>
        </w:rPr>
        <w:t xml:space="preserve">the in-house </w:t>
      </w:r>
      <w:proofErr w:type="spellStart"/>
      <w:r w:rsidRPr="004429EB">
        <w:rPr>
          <w:sz w:val="23"/>
          <w:szCs w:val="23"/>
        </w:rPr>
        <w:t>Lodox</w:t>
      </w:r>
      <w:proofErr w:type="spellEnd"/>
      <w:r w:rsidRPr="004429EB">
        <w:rPr>
          <w:sz w:val="23"/>
          <w:szCs w:val="23"/>
        </w:rPr>
        <w:t xml:space="preserve"> x-ray, </w:t>
      </w:r>
      <w:r>
        <w:rPr>
          <w:sz w:val="23"/>
          <w:szCs w:val="23"/>
        </w:rPr>
        <w:t xml:space="preserve">toxicology </w:t>
      </w:r>
      <w:r w:rsidRPr="004429EB">
        <w:rPr>
          <w:sz w:val="23"/>
          <w:szCs w:val="23"/>
        </w:rPr>
        <w:t xml:space="preserve">laboratory, </w:t>
      </w:r>
      <w:r>
        <w:rPr>
          <w:sz w:val="23"/>
          <w:szCs w:val="23"/>
        </w:rPr>
        <w:t xml:space="preserve">and </w:t>
      </w:r>
      <w:r w:rsidRPr="004429EB">
        <w:rPr>
          <w:sz w:val="23"/>
          <w:szCs w:val="23"/>
        </w:rPr>
        <w:t>histology</w:t>
      </w:r>
      <w:r>
        <w:rPr>
          <w:sz w:val="23"/>
          <w:szCs w:val="23"/>
        </w:rPr>
        <w:t xml:space="preserve"> services</w:t>
      </w:r>
      <w:r w:rsidRPr="004429EB">
        <w:rPr>
          <w:sz w:val="23"/>
          <w:szCs w:val="23"/>
        </w:rPr>
        <w:t>. Opportunities for research and publication are abundant.</w:t>
      </w:r>
    </w:p>
    <w:p w:rsidR="004079DD" w:rsidRDefault="004079DD" w:rsidP="004079DD"/>
    <w:p w:rsidR="004079DD" w:rsidRPr="004429EB" w:rsidRDefault="004079DD" w:rsidP="004079DD">
      <w:pPr>
        <w:rPr>
          <w:sz w:val="23"/>
          <w:szCs w:val="23"/>
        </w:rPr>
      </w:pPr>
      <w:r w:rsidRPr="004429EB">
        <w:rPr>
          <w:sz w:val="23"/>
          <w:szCs w:val="23"/>
        </w:rPr>
        <w:t xml:space="preserve">This statewide Medical Examiner agency program offers exposure to a wide variety of forensic cases derived from a population of nearly 4 million persons.  Case analysis occurs in daily morning meetings, weekly scheduled case discussions, a monthly didactic lecture series, and one-on-one guidance with the staff forensic pathologists. Many other conferences pertaining to a wide variety of pathology and forensic issues are available at the nearby University of Oklahoma Health Sciences Center and the University of Central Oklahoma Forensic Science Institute.  </w:t>
      </w:r>
    </w:p>
    <w:p w:rsidR="004079DD" w:rsidRDefault="004079DD" w:rsidP="004079DD"/>
    <w:p w:rsidR="004079DD" w:rsidRDefault="004079DD" w:rsidP="004079DD">
      <w:pPr>
        <w:rPr>
          <w:b/>
        </w:rPr>
      </w:pPr>
      <w:r w:rsidRPr="00AB52AF">
        <w:rPr>
          <w:b/>
        </w:rPr>
        <w:t>Compensation</w:t>
      </w:r>
    </w:p>
    <w:p w:rsidR="004079DD" w:rsidRPr="00AB52AF" w:rsidRDefault="004079DD" w:rsidP="004079DD">
      <w:pPr>
        <w:rPr>
          <w:b/>
        </w:rPr>
      </w:pPr>
    </w:p>
    <w:p w:rsidR="004079DD" w:rsidRPr="004429EB" w:rsidRDefault="004079DD" w:rsidP="004079DD">
      <w:pPr>
        <w:rPr>
          <w:sz w:val="23"/>
          <w:szCs w:val="23"/>
        </w:rPr>
      </w:pPr>
      <w:r w:rsidRPr="004429EB">
        <w:rPr>
          <w:sz w:val="23"/>
          <w:szCs w:val="23"/>
        </w:rPr>
        <w:t>Resident applicants must be either board certified or eligible in AP and/ or AP-CP (ABP).  The salary is $100,000 plus generous state benefits.  The fellow will have a private fully-equipped office and an educational fund of $1250 (to use for purchasing books or attending conferences).  The state benefits include longevity payments, so that if the successful fellow is invited to join the staff, the fellowship year counts toward accrual.</w:t>
      </w:r>
    </w:p>
    <w:p w:rsidR="004079DD" w:rsidRDefault="004079DD" w:rsidP="004079DD"/>
    <w:p w:rsidR="004079DD" w:rsidRPr="004429EB" w:rsidRDefault="004079DD" w:rsidP="004079DD">
      <w:pPr>
        <w:rPr>
          <w:sz w:val="23"/>
          <w:szCs w:val="23"/>
        </w:rPr>
      </w:pPr>
      <w:r w:rsidRPr="004429EB">
        <w:rPr>
          <w:sz w:val="23"/>
          <w:szCs w:val="23"/>
        </w:rPr>
        <w:t>For more information, please contact either of the following:</w:t>
      </w:r>
    </w:p>
    <w:p w:rsidR="004079DD" w:rsidRDefault="004079DD" w:rsidP="004079DD"/>
    <w:p w:rsidR="004079DD" w:rsidRPr="004429EB" w:rsidRDefault="004079DD" w:rsidP="004079DD">
      <w:pPr>
        <w:rPr>
          <w:sz w:val="23"/>
          <w:szCs w:val="23"/>
        </w:rPr>
      </w:pPr>
      <w:r w:rsidRPr="004429EB">
        <w:rPr>
          <w:sz w:val="23"/>
          <w:szCs w:val="23"/>
        </w:rPr>
        <w:t>Amy Elliott, Chief Administrative Officer</w:t>
      </w:r>
    </w:p>
    <w:p w:rsidR="004079DD" w:rsidRPr="004429EB" w:rsidRDefault="004079DD" w:rsidP="004079DD">
      <w:pPr>
        <w:rPr>
          <w:sz w:val="23"/>
          <w:szCs w:val="23"/>
        </w:rPr>
      </w:pPr>
      <w:r w:rsidRPr="004429EB">
        <w:rPr>
          <w:sz w:val="23"/>
          <w:szCs w:val="23"/>
        </w:rPr>
        <w:t>Office of the Chief Medical Examiner</w:t>
      </w:r>
    </w:p>
    <w:p w:rsidR="004079DD" w:rsidRPr="004429EB" w:rsidRDefault="004079DD" w:rsidP="004079DD">
      <w:pPr>
        <w:rPr>
          <w:sz w:val="23"/>
          <w:szCs w:val="23"/>
        </w:rPr>
      </w:pPr>
      <w:r w:rsidRPr="004429EB">
        <w:rPr>
          <w:sz w:val="23"/>
          <w:szCs w:val="23"/>
        </w:rPr>
        <w:t>921 N.E. 23</w:t>
      </w:r>
      <w:r w:rsidRPr="004429EB">
        <w:rPr>
          <w:sz w:val="23"/>
          <w:szCs w:val="23"/>
          <w:vertAlign w:val="superscript"/>
        </w:rPr>
        <w:t>rd</w:t>
      </w:r>
      <w:r w:rsidRPr="004429EB">
        <w:rPr>
          <w:sz w:val="23"/>
          <w:szCs w:val="23"/>
        </w:rPr>
        <w:t xml:space="preserve"> Street, Oklahoma City, OK 73105</w:t>
      </w:r>
    </w:p>
    <w:p w:rsidR="004079DD" w:rsidRPr="004429EB" w:rsidRDefault="00446A0F" w:rsidP="004079DD">
      <w:pPr>
        <w:rPr>
          <w:sz w:val="23"/>
          <w:szCs w:val="23"/>
        </w:rPr>
      </w:pPr>
      <w:hyperlink r:id="rId9" w:history="1">
        <w:r w:rsidR="004079DD" w:rsidRPr="004429EB">
          <w:rPr>
            <w:rStyle w:val="Hyperlink"/>
            <w:sz w:val="23"/>
            <w:szCs w:val="23"/>
          </w:rPr>
          <w:t>Amy.Elliott@ocme.ok.gov</w:t>
        </w:r>
      </w:hyperlink>
      <w:r w:rsidR="004079DD" w:rsidRPr="004429EB">
        <w:rPr>
          <w:sz w:val="23"/>
          <w:szCs w:val="23"/>
        </w:rPr>
        <w:t xml:space="preserve">  (405) 239-7141</w:t>
      </w:r>
    </w:p>
    <w:p w:rsidR="004079DD" w:rsidRDefault="004079DD" w:rsidP="004079DD"/>
    <w:p w:rsidR="004079DD" w:rsidRPr="004429EB" w:rsidRDefault="004079DD" w:rsidP="004079DD">
      <w:pPr>
        <w:rPr>
          <w:color w:val="1F497D"/>
          <w:sz w:val="23"/>
          <w:szCs w:val="23"/>
          <w:u w:val="single"/>
        </w:rPr>
      </w:pPr>
      <w:r w:rsidRPr="004429EB">
        <w:rPr>
          <w:sz w:val="23"/>
          <w:szCs w:val="23"/>
        </w:rPr>
        <w:t xml:space="preserve">Ross Miller, M.D., Program Director- </w:t>
      </w:r>
      <w:hyperlink r:id="rId10" w:history="1">
        <w:r w:rsidRPr="004429EB">
          <w:rPr>
            <w:rStyle w:val="Hyperlink"/>
            <w:sz w:val="23"/>
            <w:szCs w:val="23"/>
          </w:rPr>
          <w:t>Ross.Miller@ocme.ok.gov</w:t>
        </w:r>
      </w:hyperlink>
      <w:r w:rsidRPr="004429EB">
        <w:rPr>
          <w:color w:val="1F497D"/>
          <w:sz w:val="23"/>
          <w:szCs w:val="23"/>
          <w:u w:val="single"/>
        </w:rPr>
        <w:t xml:space="preserve"> </w:t>
      </w:r>
    </w:p>
    <w:p w:rsidR="00A068D6" w:rsidRDefault="00A068D6"/>
    <w:sectPr w:rsidR="00A068D6" w:rsidSect="00A40814">
      <w:pgSz w:w="12240" w:h="15840"/>
      <w:pgMar w:top="45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92"/>
    <w:rsid w:val="00070C50"/>
    <w:rsid w:val="00377E92"/>
    <w:rsid w:val="004079DD"/>
    <w:rsid w:val="00446A0F"/>
    <w:rsid w:val="00A0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34393-15D3-4EEC-926E-E67422F6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9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7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CF57D1.F181A2E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ng.com/images/search?q=state+of+oklahoma++state+seal&amp;id=865877A33148E480955263FBCA1D310553951A88&amp;FORM=IQFRBA" TargetMode="External"/><Relationship Id="rId11" Type="http://schemas.openxmlformats.org/officeDocument/2006/relationships/fontTable" Target="fontTable.xml"/><Relationship Id="rId5" Type="http://schemas.openxmlformats.org/officeDocument/2006/relationships/image" Target="cid:image010.jpg@01CF57D1.F181A2E0" TargetMode="External"/><Relationship Id="rId10" Type="http://schemas.openxmlformats.org/officeDocument/2006/relationships/hyperlink" Target="mailto:Ross.Miller@ocme.ok.gov" TargetMode="External"/><Relationship Id="rId4" Type="http://schemas.openxmlformats.org/officeDocument/2006/relationships/image" Target="media/image1.jpeg"/><Relationship Id="rId9" Type="http://schemas.openxmlformats.org/officeDocument/2006/relationships/hyperlink" Target="mailto:Amy.Elliott@ocme.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Pfeifer</dc:creator>
  <cp:keywords/>
  <dc:description/>
  <cp:lastModifiedBy>Denise McNally</cp:lastModifiedBy>
  <cp:revision>2</cp:revision>
  <dcterms:created xsi:type="dcterms:W3CDTF">2018-12-20T15:58:00Z</dcterms:created>
  <dcterms:modified xsi:type="dcterms:W3CDTF">2018-12-20T15:58:00Z</dcterms:modified>
</cp:coreProperties>
</file>