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86" w:rsidRDefault="00DA2786" w:rsidP="00022C7C">
      <w:pPr>
        <w:jc w:val="center"/>
        <w:rPr>
          <w:color w:val="0070C0"/>
          <w:sz w:val="44"/>
          <w:szCs w:val="44"/>
        </w:rPr>
      </w:pPr>
    </w:p>
    <w:p w:rsidR="008F5D79" w:rsidRDefault="008F5D79" w:rsidP="00022C7C">
      <w:pPr>
        <w:jc w:val="center"/>
        <w:rPr>
          <w:color w:val="0070C0"/>
          <w:sz w:val="40"/>
          <w:szCs w:val="40"/>
        </w:rPr>
      </w:pPr>
    </w:p>
    <w:p w:rsidR="008F0FF9" w:rsidRPr="008F5D79" w:rsidRDefault="008F0FF9" w:rsidP="00022C7C">
      <w:pPr>
        <w:jc w:val="center"/>
        <w:rPr>
          <w:color w:val="0070C0"/>
          <w:sz w:val="40"/>
          <w:szCs w:val="40"/>
        </w:rPr>
      </w:pPr>
      <w:r w:rsidRPr="008F5D79">
        <w:rPr>
          <w:color w:val="0070C0"/>
          <w:sz w:val="40"/>
          <w:szCs w:val="40"/>
        </w:rPr>
        <w:t>JOB OPENING</w:t>
      </w:r>
    </w:p>
    <w:p w:rsidR="00C01333" w:rsidRPr="008F5D79" w:rsidRDefault="008F0FF9" w:rsidP="00022C7C">
      <w:pPr>
        <w:jc w:val="center"/>
        <w:rPr>
          <w:color w:val="0070C0"/>
          <w:sz w:val="40"/>
          <w:szCs w:val="40"/>
        </w:rPr>
      </w:pPr>
      <w:bookmarkStart w:id="0" w:name="_GoBack"/>
      <w:bookmarkEnd w:id="0"/>
      <w:r w:rsidRPr="008F5D79">
        <w:rPr>
          <w:color w:val="0070C0"/>
          <w:sz w:val="40"/>
          <w:szCs w:val="40"/>
        </w:rPr>
        <w:t xml:space="preserve">FORENSIC PATHOLOGIST </w:t>
      </w:r>
    </w:p>
    <w:p w:rsidR="00022C7C" w:rsidRDefault="00022C7C" w:rsidP="00C01333"/>
    <w:p w:rsidR="00022C7C" w:rsidRPr="008A4573" w:rsidRDefault="007759A1" w:rsidP="008A4573">
      <w:pPr>
        <w:jc w:val="center"/>
        <w:rPr>
          <w:sz w:val="24"/>
          <w:szCs w:val="24"/>
        </w:rPr>
      </w:pPr>
      <w:r>
        <w:rPr>
          <w:sz w:val="24"/>
          <w:szCs w:val="24"/>
        </w:rPr>
        <w:t>Frontier Forensics Midwest</w:t>
      </w:r>
    </w:p>
    <w:p w:rsidR="004A7DC2" w:rsidRPr="008F5D79" w:rsidRDefault="004A7DC2" w:rsidP="004D4727">
      <w:pPr>
        <w:jc w:val="center"/>
        <w:rPr>
          <w:sz w:val="32"/>
          <w:szCs w:val="32"/>
        </w:rPr>
      </w:pPr>
      <w:r>
        <w:rPr>
          <w:sz w:val="32"/>
          <w:szCs w:val="32"/>
        </w:rPr>
        <w:t>Kansas City, KS</w:t>
      </w:r>
    </w:p>
    <w:p w:rsidR="008F5D79" w:rsidRPr="008F5D79" w:rsidRDefault="008F5D79" w:rsidP="00022C7C">
      <w:pPr>
        <w:jc w:val="center"/>
        <w:rPr>
          <w:sz w:val="32"/>
          <w:szCs w:val="32"/>
        </w:rPr>
      </w:pPr>
    </w:p>
    <w:p w:rsidR="008F5D79" w:rsidRPr="008F0FF9" w:rsidRDefault="008F5D79" w:rsidP="00022C7C">
      <w:pPr>
        <w:jc w:val="center"/>
        <w:rPr>
          <w:sz w:val="24"/>
          <w:szCs w:val="24"/>
        </w:rPr>
      </w:pPr>
    </w:p>
    <w:p w:rsidR="00022C7C" w:rsidRPr="008F0FF9" w:rsidRDefault="00A80ECB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Frontier Forensics Midwest</w:t>
      </w:r>
      <w:r w:rsidR="00022C7C" w:rsidRPr="008F0FF9">
        <w:rPr>
          <w:sz w:val="24"/>
          <w:szCs w:val="24"/>
        </w:rPr>
        <w:t xml:space="preserve"> is seeking </w:t>
      </w:r>
      <w:r w:rsidR="000B4F35">
        <w:rPr>
          <w:sz w:val="24"/>
          <w:szCs w:val="24"/>
        </w:rPr>
        <w:t>a forensic pathologist to join</w:t>
      </w:r>
      <w:r w:rsidR="00022C7C" w:rsidRPr="008F0FF9">
        <w:rPr>
          <w:sz w:val="24"/>
          <w:szCs w:val="24"/>
        </w:rPr>
        <w:t xml:space="preserve"> </w:t>
      </w:r>
      <w:r w:rsidR="004A7DC2">
        <w:rPr>
          <w:sz w:val="24"/>
          <w:szCs w:val="24"/>
        </w:rPr>
        <w:t>four</w:t>
      </w:r>
      <w:r w:rsidR="00275933">
        <w:rPr>
          <w:sz w:val="24"/>
          <w:szCs w:val="24"/>
        </w:rPr>
        <w:t xml:space="preserve"> </w:t>
      </w:r>
      <w:r w:rsidR="00022C7C" w:rsidRPr="008F0FF9">
        <w:rPr>
          <w:sz w:val="24"/>
          <w:szCs w:val="24"/>
        </w:rPr>
        <w:t>other forensic pathologi</w:t>
      </w:r>
      <w:r w:rsidR="008F5D79">
        <w:rPr>
          <w:sz w:val="24"/>
          <w:szCs w:val="24"/>
        </w:rPr>
        <w:t>sts i</w:t>
      </w:r>
      <w:r w:rsidR="004D4727">
        <w:rPr>
          <w:sz w:val="24"/>
          <w:szCs w:val="24"/>
        </w:rPr>
        <w:t>n</w:t>
      </w:r>
      <w:r w:rsidR="005E0714">
        <w:rPr>
          <w:sz w:val="24"/>
          <w:szCs w:val="24"/>
        </w:rPr>
        <w:t xml:space="preserve"> </w:t>
      </w:r>
      <w:r w:rsidR="008A4573">
        <w:rPr>
          <w:sz w:val="24"/>
          <w:szCs w:val="24"/>
        </w:rPr>
        <w:t>th</w:t>
      </w:r>
      <w:r w:rsidR="00521233">
        <w:rPr>
          <w:sz w:val="24"/>
          <w:szCs w:val="24"/>
        </w:rPr>
        <w:t>e</w:t>
      </w:r>
      <w:r w:rsidR="004A7DC2">
        <w:rPr>
          <w:sz w:val="24"/>
          <w:szCs w:val="24"/>
        </w:rPr>
        <w:t xml:space="preserve"> Kansas City</w:t>
      </w:r>
      <w:r w:rsidR="00531333">
        <w:rPr>
          <w:sz w:val="24"/>
          <w:szCs w:val="24"/>
        </w:rPr>
        <w:t>,</w:t>
      </w:r>
      <w:r w:rsidR="00275933">
        <w:rPr>
          <w:sz w:val="24"/>
          <w:szCs w:val="24"/>
        </w:rPr>
        <w:t xml:space="preserve"> KS</w:t>
      </w:r>
      <w:r w:rsidR="004D4727">
        <w:rPr>
          <w:sz w:val="24"/>
          <w:szCs w:val="24"/>
        </w:rPr>
        <w:t xml:space="preserve"> office</w:t>
      </w:r>
      <w:r w:rsidR="008A4573">
        <w:rPr>
          <w:sz w:val="24"/>
          <w:szCs w:val="24"/>
        </w:rPr>
        <w:t>.</w:t>
      </w:r>
      <w:r w:rsidR="00022C7C" w:rsidRPr="008F0FF9">
        <w:rPr>
          <w:sz w:val="24"/>
          <w:szCs w:val="24"/>
        </w:rPr>
        <w:t xml:space="preserve"> The successful applicant </w:t>
      </w:r>
      <w:r w:rsidR="00C01333" w:rsidRPr="008F0FF9">
        <w:rPr>
          <w:sz w:val="24"/>
          <w:szCs w:val="24"/>
        </w:rPr>
        <w:t>wi</w:t>
      </w:r>
      <w:r w:rsidR="00903A8E">
        <w:rPr>
          <w:sz w:val="24"/>
          <w:szCs w:val="24"/>
        </w:rPr>
        <w:t>ll perform autopsies, participate in p</w:t>
      </w:r>
      <w:r w:rsidR="00022C7C" w:rsidRPr="008F0FF9">
        <w:rPr>
          <w:sz w:val="24"/>
          <w:szCs w:val="24"/>
        </w:rPr>
        <w:t>athology resident and medical student education, assist in training other</w:t>
      </w:r>
      <w:r w:rsidR="00F82246">
        <w:rPr>
          <w:sz w:val="24"/>
          <w:szCs w:val="24"/>
        </w:rPr>
        <w:t xml:space="preserve"> local county law enforcement</w:t>
      </w:r>
      <w:r w:rsidR="000B4F35">
        <w:rPr>
          <w:sz w:val="24"/>
          <w:szCs w:val="24"/>
        </w:rPr>
        <w:t xml:space="preserve"> </w:t>
      </w:r>
      <w:r w:rsidR="00022C7C" w:rsidRPr="008F0FF9">
        <w:rPr>
          <w:sz w:val="24"/>
          <w:szCs w:val="24"/>
        </w:rPr>
        <w:t xml:space="preserve">and death investigators, and will be encouraged to develop a medicolegal consulting practice. </w:t>
      </w:r>
    </w:p>
    <w:p w:rsidR="00022C7C" w:rsidRPr="008F0FF9" w:rsidRDefault="00022C7C" w:rsidP="005C6CF0">
      <w:pPr>
        <w:jc w:val="both"/>
        <w:rPr>
          <w:sz w:val="24"/>
          <w:szCs w:val="24"/>
        </w:rPr>
      </w:pPr>
    </w:p>
    <w:p w:rsidR="00022C7C" w:rsidRPr="008F0FF9" w:rsidRDefault="00726F87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Frontier Forensics Midwest</w:t>
      </w:r>
      <w:r w:rsidR="000B4F35">
        <w:rPr>
          <w:sz w:val="24"/>
          <w:szCs w:val="24"/>
        </w:rPr>
        <w:t xml:space="preserve"> has bee</w:t>
      </w:r>
      <w:r w:rsidR="005E0714">
        <w:rPr>
          <w:sz w:val="24"/>
          <w:szCs w:val="24"/>
        </w:rPr>
        <w:t xml:space="preserve">n serving the </w:t>
      </w:r>
      <w:r w:rsidR="004A7DC2">
        <w:rPr>
          <w:sz w:val="24"/>
          <w:szCs w:val="24"/>
        </w:rPr>
        <w:t xml:space="preserve">Topeka, </w:t>
      </w:r>
      <w:r w:rsidR="00275933">
        <w:rPr>
          <w:sz w:val="24"/>
          <w:szCs w:val="24"/>
        </w:rPr>
        <w:t>Kansa</w:t>
      </w:r>
      <w:r w:rsidR="00A80ECB">
        <w:rPr>
          <w:sz w:val="24"/>
          <w:szCs w:val="24"/>
        </w:rPr>
        <w:t>s City KS and MO area</w:t>
      </w:r>
      <w:r w:rsidR="00767880">
        <w:rPr>
          <w:sz w:val="24"/>
          <w:szCs w:val="24"/>
        </w:rPr>
        <w:t xml:space="preserve"> </w:t>
      </w:r>
      <w:r w:rsidR="00924A96" w:rsidRPr="008F0FF9">
        <w:rPr>
          <w:sz w:val="24"/>
          <w:szCs w:val="24"/>
        </w:rPr>
        <w:t xml:space="preserve">and employs a professional, well-trained full staff of </w:t>
      </w:r>
      <w:r w:rsidR="008F5D79">
        <w:rPr>
          <w:sz w:val="24"/>
          <w:szCs w:val="24"/>
        </w:rPr>
        <w:t>forensic pathologists,</w:t>
      </w:r>
      <w:r w:rsidR="00924A96" w:rsidRPr="008F0FF9">
        <w:rPr>
          <w:sz w:val="24"/>
          <w:szCs w:val="24"/>
        </w:rPr>
        <w:t xml:space="preserve"> autopsy technicians, and administrative support staff.</w:t>
      </w:r>
      <w:r w:rsidR="004C6FE9" w:rsidRPr="008F0FF9">
        <w:rPr>
          <w:sz w:val="24"/>
          <w:szCs w:val="24"/>
        </w:rPr>
        <w:t xml:space="preserve"> </w:t>
      </w:r>
    </w:p>
    <w:p w:rsidR="00924A96" w:rsidRPr="008F0FF9" w:rsidRDefault="00924A96" w:rsidP="005C6CF0">
      <w:pPr>
        <w:jc w:val="both"/>
        <w:rPr>
          <w:sz w:val="24"/>
          <w:szCs w:val="24"/>
        </w:rPr>
      </w:pPr>
    </w:p>
    <w:p w:rsidR="00924A96" w:rsidRPr="008F0FF9" w:rsidRDefault="00A23C9C" w:rsidP="005C6CF0">
      <w:pPr>
        <w:jc w:val="both"/>
        <w:rPr>
          <w:sz w:val="24"/>
          <w:szCs w:val="24"/>
        </w:rPr>
      </w:pPr>
      <w:r w:rsidRPr="008F0FF9">
        <w:rPr>
          <w:sz w:val="24"/>
          <w:szCs w:val="24"/>
        </w:rPr>
        <w:t>Minimum requirements include:  M.D. or D.O. degree, certification by the American Board of Pathology in Anatomic Pathology and Forensic Pathology, and eligibility</w:t>
      </w:r>
      <w:r w:rsidR="005E0714">
        <w:rPr>
          <w:sz w:val="24"/>
          <w:szCs w:val="24"/>
        </w:rPr>
        <w:t xml:space="preserve"> for medical licensure in </w:t>
      </w:r>
      <w:r w:rsidR="00767880">
        <w:rPr>
          <w:sz w:val="24"/>
          <w:szCs w:val="24"/>
        </w:rPr>
        <w:t>Kansas</w:t>
      </w:r>
      <w:r w:rsidR="0097619D">
        <w:rPr>
          <w:sz w:val="24"/>
          <w:szCs w:val="24"/>
        </w:rPr>
        <w:t>.</w:t>
      </w:r>
      <w:r w:rsidRPr="008F0FF9">
        <w:rPr>
          <w:sz w:val="24"/>
          <w:szCs w:val="24"/>
        </w:rPr>
        <w:t xml:space="preserve">  If the applicant is not Board certified at the time of hiring, then certification in both Anatomic and Forensic Pathology must be obtained within two years.  </w:t>
      </w:r>
    </w:p>
    <w:p w:rsidR="00A23C9C" w:rsidRPr="008F0FF9" w:rsidRDefault="00A23C9C" w:rsidP="005C6CF0">
      <w:pPr>
        <w:jc w:val="both"/>
        <w:rPr>
          <w:sz w:val="24"/>
          <w:szCs w:val="24"/>
        </w:rPr>
      </w:pPr>
    </w:p>
    <w:p w:rsidR="00A23C9C" w:rsidRPr="008F0FF9" w:rsidRDefault="00A622EA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F5D79">
        <w:rPr>
          <w:sz w:val="24"/>
          <w:szCs w:val="24"/>
        </w:rPr>
        <w:t xml:space="preserve">alary will </w:t>
      </w:r>
      <w:r>
        <w:rPr>
          <w:sz w:val="24"/>
          <w:szCs w:val="24"/>
        </w:rPr>
        <w:t xml:space="preserve">be </w:t>
      </w:r>
      <w:r w:rsidR="004C6FE9" w:rsidRPr="008F0FF9">
        <w:rPr>
          <w:sz w:val="24"/>
          <w:szCs w:val="24"/>
        </w:rPr>
        <w:t xml:space="preserve">based on experience.  </w:t>
      </w:r>
      <w:r w:rsidR="001174D1">
        <w:rPr>
          <w:sz w:val="24"/>
          <w:szCs w:val="24"/>
        </w:rPr>
        <w:t xml:space="preserve">Frontier Forensics will </w:t>
      </w:r>
      <w:r w:rsidR="00726F87">
        <w:rPr>
          <w:sz w:val="24"/>
          <w:szCs w:val="24"/>
        </w:rPr>
        <w:t>provide</w:t>
      </w:r>
      <w:r w:rsidR="00A23C9C" w:rsidRPr="008F0FF9">
        <w:rPr>
          <w:sz w:val="24"/>
          <w:szCs w:val="24"/>
        </w:rPr>
        <w:t xml:space="preserve"> a generous </w:t>
      </w:r>
      <w:r w:rsidR="004C6FE9" w:rsidRPr="008F0FF9">
        <w:rPr>
          <w:sz w:val="24"/>
          <w:szCs w:val="24"/>
        </w:rPr>
        <w:t>benefit package including paid continuing medical education expenses, at least 4 week</w:t>
      </w:r>
      <w:r w:rsidR="001C0E81">
        <w:rPr>
          <w:sz w:val="24"/>
          <w:szCs w:val="24"/>
        </w:rPr>
        <w:t>s paid time off</w:t>
      </w:r>
      <w:r w:rsidR="004C6FE9" w:rsidRPr="008F0FF9">
        <w:rPr>
          <w:sz w:val="24"/>
          <w:szCs w:val="24"/>
        </w:rPr>
        <w:t>,</w:t>
      </w:r>
      <w:r w:rsidR="001C0E81">
        <w:rPr>
          <w:sz w:val="24"/>
          <w:szCs w:val="24"/>
        </w:rPr>
        <w:t xml:space="preserve"> medical, dental, vision and short term disability </w:t>
      </w:r>
      <w:r w:rsidR="00F42705" w:rsidRPr="008F0FF9">
        <w:rPr>
          <w:sz w:val="24"/>
          <w:szCs w:val="24"/>
        </w:rPr>
        <w:t>insurance, as well as professional membership dues and professional licensing fees.</w:t>
      </w:r>
    </w:p>
    <w:p w:rsidR="004C6FE9" w:rsidRPr="008F0FF9" w:rsidRDefault="004C6FE9" w:rsidP="00022C7C">
      <w:pPr>
        <w:rPr>
          <w:sz w:val="24"/>
          <w:szCs w:val="24"/>
        </w:rPr>
      </w:pPr>
    </w:p>
    <w:p w:rsidR="008F5D79" w:rsidRPr="008F0FF9" w:rsidRDefault="00C01333" w:rsidP="00022C7C">
      <w:pPr>
        <w:rPr>
          <w:sz w:val="24"/>
          <w:szCs w:val="24"/>
        </w:rPr>
      </w:pPr>
      <w:r w:rsidRPr="008F0FF9">
        <w:rPr>
          <w:sz w:val="24"/>
          <w:szCs w:val="24"/>
        </w:rPr>
        <w:t>Interested applicant</w:t>
      </w:r>
      <w:r w:rsidR="008D5AD3">
        <w:rPr>
          <w:sz w:val="24"/>
          <w:szCs w:val="24"/>
        </w:rPr>
        <w:t xml:space="preserve">s can contact Dr. Li at this email address </w:t>
      </w:r>
      <w:r w:rsidR="007C01FD">
        <w:rPr>
          <w:sz w:val="24"/>
          <w:szCs w:val="24"/>
        </w:rPr>
        <w:t>or by</w:t>
      </w:r>
      <w:r w:rsidR="008D5AD3">
        <w:rPr>
          <w:sz w:val="24"/>
          <w:szCs w:val="24"/>
        </w:rPr>
        <w:t xml:space="preserve"> telephone.</w:t>
      </w:r>
    </w:p>
    <w:p w:rsidR="004C6FE9" w:rsidRPr="008F0FF9" w:rsidRDefault="004C6FE9" w:rsidP="004C6FE9">
      <w:pPr>
        <w:jc w:val="center"/>
        <w:rPr>
          <w:sz w:val="24"/>
          <w:szCs w:val="24"/>
        </w:rPr>
      </w:pPr>
    </w:p>
    <w:p w:rsidR="004C6FE9" w:rsidRDefault="00C01333" w:rsidP="004C6FE9">
      <w:pPr>
        <w:jc w:val="center"/>
        <w:rPr>
          <w:sz w:val="24"/>
          <w:szCs w:val="24"/>
        </w:rPr>
      </w:pPr>
      <w:r w:rsidRPr="008F0FF9">
        <w:rPr>
          <w:sz w:val="24"/>
          <w:szCs w:val="24"/>
        </w:rPr>
        <w:t xml:space="preserve"> Feng Li</w:t>
      </w:r>
      <w:r w:rsidR="00A80ECB">
        <w:rPr>
          <w:sz w:val="24"/>
          <w:szCs w:val="24"/>
        </w:rPr>
        <w:t>, M.D., J.D., Ph. D.</w:t>
      </w:r>
    </w:p>
    <w:p w:rsidR="00D55A61" w:rsidRDefault="00D55A6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Chief Executive Officer</w:t>
      </w:r>
    </w:p>
    <w:p w:rsidR="00D55A61" w:rsidRDefault="00D55A6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Office contact information below</w:t>
      </w:r>
    </w:p>
    <w:p w:rsidR="005E0714" w:rsidRPr="008F0FF9" w:rsidRDefault="001C0E8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615-743-1810</w:t>
      </w:r>
    </w:p>
    <w:p w:rsidR="003C106D" w:rsidRPr="003C106D" w:rsidRDefault="003C106D" w:rsidP="004C6FE9">
      <w:pPr>
        <w:jc w:val="center"/>
        <w:rPr>
          <w:color w:val="0070C0"/>
          <w:sz w:val="24"/>
          <w:szCs w:val="24"/>
        </w:rPr>
      </w:pPr>
      <w:r w:rsidRPr="003C106D">
        <w:rPr>
          <w:color w:val="0070C0"/>
          <w:sz w:val="24"/>
          <w:szCs w:val="24"/>
        </w:rPr>
        <w:t>fli@forensicmed.com</w:t>
      </w:r>
    </w:p>
    <w:sectPr w:rsidR="003C106D" w:rsidRPr="003C106D" w:rsidSect="007F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7C"/>
    <w:rsid w:val="00022C7C"/>
    <w:rsid w:val="000B4F35"/>
    <w:rsid w:val="001174D1"/>
    <w:rsid w:val="001A6C73"/>
    <w:rsid w:val="001C0E81"/>
    <w:rsid w:val="00275933"/>
    <w:rsid w:val="003C106D"/>
    <w:rsid w:val="004410D4"/>
    <w:rsid w:val="00493963"/>
    <w:rsid w:val="004A7DC2"/>
    <w:rsid w:val="004C6FE9"/>
    <w:rsid w:val="004D4727"/>
    <w:rsid w:val="00521233"/>
    <w:rsid w:val="00531333"/>
    <w:rsid w:val="00593342"/>
    <w:rsid w:val="005C2E1E"/>
    <w:rsid w:val="005C6CF0"/>
    <w:rsid w:val="005E0714"/>
    <w:rsid w:val="005E19DE"/>
    <w:rsid w:val="00605B0C"/>
    <w:rsid w:val="00726F87"/>
    <w:rsid w:val="00767880"/>
    <w:rsid w:val="00774B5A"/>
    <w:rsid w:val="007759A1"/>
    <w:rsid w:val="007C01FD"/>
    <w:rsid w:val="007F373B"/>
    <w:rsid w:val="00850CC6"/>
    <w:rsid w:val="008A4573"/>
    <w:rsid w:val="008D5AD3"/>
    <w:rsid w:val="008F0FF9"/>
    <w:rsid w:val="008F5D79"/>
    <w:rsid w:val="00903A8E"/>
    <w:rsid w:val="00920B2A"/>
    <w:rsid w:val="00924A96"/>
    <w:rsid w:val="0097619D"/>
    <w:rsid w:val="00A059F7"/>
    <w:rsid w:val="00A23C9C"/>
    <w:rsid w:val="00A605B7"/>
    <w:rsid w:val="00A622EA"/>
    <w:rsid w:val="00A66A80"/>
    <w:rsid w:val="00A80ECB"/>
    <w:rsid w:val="00A86352"/>
    <w:rsid w:val="00B67E22"/>
    <w:rsid w:val="00B77648"/>
    <w:rsid w:val="00BB2B43"/>
    <w:rsid w:val="00BC5070"/>
    <w:rsid w:val="00C01333"/>
    <w:rsid w:val="00C02865"/>
    <w:rsid w:val="00CD619E"/>
    <w:rsid w:val="00D324A5"/>
    <w:rsid w:val="00D55A61"/>
    <w:rsid w:val="00DA2786"/>
    <w:rsid w:val="00E22B0B"/>
    <w:rsid w:val="00EC77E5"/>
    <w:rsid w:val="00F42705"/>
    <w:rsid w:val="00F82246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1240-9EC2-48CF-B930-B70AA4EA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amcmaster</dc:creator>
  <cp:lastModifiedBy>Bill Leftwich</cp:lastModifiedBy>
  <cp:revision>21</cp:revision>
  <cp:lastPrinted>2017-04-28T18:45:00Z</cp:lastPrinted>
  <dcterms:created xsi:type="dcterms:W3CDTF">2017-01-23T17:17:00Z</dcterms:created>
  <dcterms:modified xsi:type="dcterms:W3CDTF">2018-08-02T16:34:00Z</dcterms:modified>
</cp:coreProperties>
</file>