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5D" w:rsidRPr="00273255" w:rsidRDefault="00A35A5D" w:rsidP="00EC28FF">
      <w:pPr>
        <w:widowControl w:val="0"/>
        <w:adjustRightInd w:val="0"/>
        <w:rPr>
          <w:b/>
          <w:sz w:val="24"/>
          <w:szCs w:val="24"/>
        </w:rPr>
      </w:pPr>
      <w:r w:rsidRPr="00273255">
        <w:rPr>
          <w:b/>
          <w:noProof/>
          <w:sz w:val="24"/>
          <w:szCs w:val="24"/>
        </w:rPr>
        <w:drawing>
          <wp:inline distT="0" distB="0" distL="0" distR="0">
            <wp:extent cx="5943600" cy="14130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66C" w:rsidRDefault="009A666C" w:rsidP="00EC28FF">
      <w:pPr>
        <w:widowControl w:val="0"/>
        <w:adjustRightInd w:val="0"/>
        <w:rPr>
          <w:b/>
          <w:sz w:val="24"/>
          <w:szCs w:val="24"/>
        </w:rPr>
      </w:pPr>
    </w:p>
    <w:p w:rsidR="009A666C" w:rsidRDefault="009A666C" w:rsidP="00EC28FF">
      <w:pPr>
        <w:widowControl w:val="0"/>
        <w:adjustRightInd w:val="0"/>
        <w:rPr>
          <w:b/>
          <w:sz w:val="24"/>
          <w:szCs w:val="24"/>
        </w:rPr>
      </w:pPr>
    </w:p>
    <w:p w:rsidR="001F321E" w:rsidRDefault="001F321E" w:rsidP="00EC28FF">
      <w:pPr>
        <w:widowControl w:val="0"/>
        <w:adjustRightInd w:val="0"/>
        <w:rPr>
          <w:b/>
          <w:sz w:val="24"/>
          <w:szCs w:val="24"/>
        </w:rPr>
      </w:pPr>
    </w:p>
    <w:p w:rsidR="00EC28FF" w:rsidRPr="00273255" w:rsidRDefault="001F321E" w:rsidP="00EC28FF">
      <w:pPr>
        <w:widowControl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J</w:t>
      </w:r>
      <w:r w:rsidR="00EC28FF" w:rsidRPr="00273255">
        <w:rPr>
          <w:b/>
          <w:sz w:val="24"/>
          <w:szCs w:val="24"/>
        </w:rPr>
        <w:t xml:space="preserve">OB TITLE:  </w:t>
      </w:r>
      <w:r w:rsidR="00EC28FF" w:rsidRPr="00273255">
        <w:rPr>
          <w:sz w:val="24"/>
          <w:szCs w:val="24"/>
        </w:rPr>
        <w:t>Forensic Pathologist</w:t>
      </w:r>
      <w:r w:rsidR="009A666C">
        <w:rPr>
          <w:sz w:val="24"/>
          <w:szCs w:val="24"/>
        </w:rPr>
        <w:t xml:space="preserve"> / Chief Forensic Pathologist</w:t>
      </w:r>
    </w:p>
    <w:p w:rsidR="00EC28FF" w:rsidRPr="00273255" w:rsidRDefault="00EC28FF" w:rsidP="001F321E">
      <w:pPr>
        <w:widowControl w:val="0"/>
        <w:adjustRightInd w:val="0"/>
        <w:ind w:left="720" w:firstLine="720"/>
      </w:pPr>
      <w:r w:rsidRPr="00273255">
        <w:t>Coroner’s Office, St. Tammany Parish</w:t>
      </w:r>
      <w:r w:rsidR="001F321E">
        <w:t>, Louisiana</w:t>
      </w:r>
      <w:r w:rsidR="009631E0" w:rsidRPr="00273255">
        <w:t xml:space="preserve"> </w:t>
      </w:r>
      <w:r w:rsidR="00CB1E1F" w:rsidRPr="00273255">
        <w:t>(</w:t>
      </w:r>
      <w:hyperlink r:id="rId8" w:history="1">
        <w:r w:rsidR="001F321E" w:rsidRPr="00991504">
          <w:rPr>
            <w:rStyle w:val="Hyperlink"/>
          </w:rPr>
          <w:t>www.stpcoroner.org</w:t>
        </w:r>
      </w:hyperlink>
      <w:r w:rsidR="00C031AA" w:rsidRPr="00273255">
        <w:t xml:space="preserve"> </w:t>
      </w:r>
      <w:r w:rsidR="009631E0" w:rsidRPr="00273255">
        <w:t>)</w:t>
      </w:r>
    </w:p>
    <w:p w:rsidR="00EC28FF" w:rsidRPr="00273255" w:rsidRDefault="00EC28FF" w:rsidP="00EC28FF">
      <w:pPr>
        <w:widowControl w:val="0"/>
        <w:adjustRightInd w:val="0"/>
        <w:rPr>
          <w:b/>
          <w:sz w:val="16"/>
          <w:szCs w:val="16"/>
        </w:rPr>
      </w:pPr>
    </w:p>
    <w:p w:rsidR="00EC28FF" w:rsidRPr="00273255" w:rsidRDefault="00EC28FF" w:rsidP="00EC28FF">
      <w:pPr>
        <w:widowControl w:val="0"/>
        <w:adjustRightInd w:val="0"/>
      </w:pPr>
      <w:r w:rsidRPr="00273255">
        <w:rPr>
          <w:b/>
        </w:rPr>
        <w:t>SALARY</w:t>
      </w:r>
      <w:r w:rsidRPr="00273255">
        <w:t xml:space="preserve">:  </w:t>
      </w:r>
      <w:r w:rsidR="00DD5A5D">
        <w:t>(15</w:t>
      </w:r>
      <w:r w:rsidR="00A56A58" w:rsidRPr="00273255">
        <w:t xml:space="preserve">0k-190k); Commensurate </w:t>
      </w:r>
      <w:r w:rsidR="001F321E">
        <w:t>with experience. E</w:t>
      </w:r>
      <w:r w:rsidR="00A56A58" w:rsidRPr="00273255">
        <w:t xml:space="preserve">xcellent </w:t>
      </w:r>
      <w:r w:rsidR="001F321E">
        <w:t xml:space="preserve">benefits including the state retirement system, </w:t>
      </w:r>
      <w:r w:rsidR="00A56A58" w:rsidRPr="00273255">
        <w:t xml:space="preserve">medical, dental and vision </w:t>
      </w:r>
      <w:r w:rsidR="00C36CC1">
        <w:t xml:space="preserve">insurance </w:t>
      </w:r>
      <w:r w:rsidR="00A56A58" w:rsidRPr="00273255">
        <w:t>coverage</w:t>
      </w:r>
      <w:r w:rsidR="001F321E">
        <w:t xml:space="preserve"> free to the employee with a nominal cost to cover your family</w:t>
      </w:r>
      <w:r w:rsidR="00A56A58" w:rsidRPr="00273255">
        <w:t xml:space="preserve">. </w:t>
      </w:r>
      <w:r w:rsidR="009A666C">
        <w:t xml:space="preserve">Generous paid holidays </w:t>
      </w:r>
      <w:r w:rsidR="00A56A58" w:rsidRPr="00273255">
        <w:t xml:space="preserve">and </w:t>
      </w:r>
      <w:r w:rsidR="009A666C">
        <w:t>paid time off</w:t>
      </w:r>
      <w:r w:rsidR="00A56A58" w:rsidRPr="00273255">
        <w:t>.</w:t>
      </w:r>
    </w:p>
    <w:p w:rsidR="00EC28FF" w:rsidRPr="00273255" w:rsidRDefault="00EC28FF" w:rsidP="00EC28FF">
      <w:pPr>
        <w:widowControl w:val="0"/>
        <w:adjustRightInd w:val="0"/>
        <w:rPr>
          <w:sz w:val="16"/>
          <w:szCs w:val="16"/>
        </w:rPr>
      </w:pPr>
    </w:p>
    <w:p w:rsidR="00CB1E1F" w:rsidRDefault="001F321E" w:rsidP="00CB1E1F">
      <w:pPr>
        <w:widowControl w:val="0"/>
        <w:adjustRightInd w:val="0"/>
      </w:pPr>
      <w:r w:rsidRPr="00273255">
        <w:rPr>
          <w:b/>
        </w:rPr>
        <w:t xml:space="preserve">LIFESTYLE: </w:t>
      </w:r>
      <w:r w:rsidRPr="00273255">
        <w:t>Living in St. Tammany Parish (population approximately 2</w:t>
      </w:r>
      <w:r>
        <w:t>6</w:t>
      </w:r>
      <w:r w:rsidRPr="00273255">
        <w:t xml:space="preserve">0,000) </w:t>
      </w:r>
      <w:r w:rsidR="00282C09">
        <w:t xml:space="preserve">in southeast Louisiana </w:t>
      </w:r>
      <w:r w:rsidRPr="00273255">
        <w:t>offers a lifestyle with an unparalleled experience</w:t>
      </w:r>
      <w:r w:rsidR="00282C09">
        <w:t xml:space="preserve"> to celebrate life</w:t>
      </w:r>
      <w:r w:rsidR="00CB1E1F">
        <w:t xml:space="preserve"> through numerous festivals and</w:t>
      </w:r>
      <w:r w:rsidR="00282C09">
        <w:t>,</w:t>
      </w:r>
      <w:r w:rsidR="00CB1E1F">
        <w:t xml:space="preserve"> </w:t>
      </w:r>
      <w:r w:rsidR="00282C09">
        <w:t>of course, Mardi Gras</w:t>
      </w:r>
      <w:r w:rsidRPr="00273255">
        <w:t xml:space="preserve">.  A short </w:t>
      </w:r>
      <w:r w:rsidR="00D725F9" w:rsidRPr="00273255">
        <w:t>30-minute</w:t>
      </w:r>
      <w:r w:rsidRPr="00273255">
        <w:t xml:space="preserve"> drive across Lake Pontchartrain puts you in downtown New Orleans with </w:t>
      </w:r>
      <w:r w:rsidR="00D725F9">
        <w:t>world-renowned</w:t>
      </w:r>
      <w:r>
        <w:t xml:space="preserve"> </w:t>
      </w:r>
      <w:r w:rsidRPr="00273255">
        <w:t xml:space="preserve">fine dining and entertainment </w:t>
      </w:r>
      <w:r w:rsidR="00CB1E1F">
        <w:t>as well as</w:t>
      </w:r>
      <w:r w:rsidRPr="00273255">
        <w:t xml:space="preserve"> many historical sites.  </w:t>
      </w:r>
    </w:p>
    <w:p w:rsidR="00282C09" w:rsidRPr="0017790D" w:rsidRDefault="00CB1E1F" w:rsidP="00CB1E1F">
      <w:pPr>
        <w:widowControl w:val="0"/>
        <w:adjustRightInd w:val="0"/>
        <w:ind w:firstLine="720"/>
      </w:pPr>
      <w:r>
        <w:t xml:space="preserve">In the alternative, </w:t>
      </w:r>
      <w:r w:rsidR="001F321E" w:rsidRPr="00273255">
        <w:t xml:space="preserve">you may choose to explore St. Tammany and enjoy the relaxed attractions here at home including activities for families, foodies, nature lovers, art lovers, theater, fishing, hunting, hiking or a wealth of other experiences. (See:  </w:t>
      </w:r>
      <w:hyperlink r:id="rId9" w:history="1">
        <w:r w:rsidR="001F321E" w:rsidRPr="00273255">
          <w:rPr>
            <w:rStyle w:val="Hyperlink"/>
          </w:rPr>
          <w:t>www.louisiananorthshore.com</w:t>
        </w:r>
      </w:hyperlink>
      <w:r w:rsidR="001F321E">
        <w:rPr>
          <w:rStyle w:val="Hyperlink"/>
        </w:rPr>
        <w:t>)</w:t>
      </w:r>
      <w:r w:rsidR="0017790D">
        <w:rPr>
          <w:rStyle w:val="Hyperlink"/>
          <w:color w:val="auto"/>
        </w:rPr>
        <w:t xml:space="preserve">. </w:t>
      </w:r>
      <w:r w:rsidR="0017790D" w:rsidRPr="0017790D">
        <w:rPr>
          <w:rStyle w:val="Hyperlink"/>
          <w:color w:val="auto"/>
          <w:u w:val="none"/>
        </w:rPr>
        <w:t xml:space="preserve">You could spend decades going on day trips and not see </w:t>
      </w:r>
      <w:r w:rsidR="00D725F9">
        <w:rPr>
          <w:rStyle w:val="Hyperlink"/>
          <w:color w:val="auto"/>
          <w:u w:val="none"/>
        </w:rPr>
        <w:t>all that</w:t>
      </w:r>
      <w:r w:rsidR="0017790D" w:rsidRPr="0017790D">
        <w:rPr>
          <w:rStyle w:val="Hyperlink"/>
          <w:color w:val="auto"/>
          <w:u w:val="none"/>
        </w:rPr>
        <w:t xml:space="preserve"> south Louisiana has to offer.</w:t>
      </w:r>
    </w:p>
    <w:p w:rsidR="00282C09" w:rsidRPr="00273255" w:rsidRDefault="00282C09" w:rsidP="00282C09">
      <w:r>
        <w:rPr>
          <w:b/>
        </w:rPr>
        <w:tab/>
      </w:r>
      <w:r w:rsidRPr="00273255">
        <w:t>In addition, no description of life on the Northshore of Lake Pontchartrain would be complete without mentioning the outstanding public, private and parochial schools.  Whether you have children in pre-k or honors science, St. Tammany Parish offers an excellent educational opportunity for all students including the State of the Art Northshore Technical College</w:t>
      </w:r>
      <w:r w:rsidR="00526FCF">
        <w:t xml:space="preserve"> adjacent to the Coroner’s Office</w:t>
      </w:r>
      <w:r w:rsidRPr="00273255">
        <w:t>.</w:t>
      </w:r>
      <w:r>
        <w:t xml:space="preserve"> (See:  </w:t>
      </w:r>
      <w:hyperlink r:id="rId10" w:history="1">
        <w:r>
          <w:rPr>
            <w:rStyle w:val="Hyperlink"/>
          </w:rPr>
          <w:t>https://backgroundchecks.org/top-school-districts-in-louisiana-2018.html</w:t>
        </w:r>
      </w:hyperlink>
      <w:r>
        <w:t>)</w:t>
      </w:r>
      <w:r w:rsidR="004E6ACE">
        <w:t xml:space="preserve"> </w:t>
      </w:r>
    </w:p>
    <w:p w:rsidR="00282C09" w:rsidRPr="00273255" w:rsidRDefault="00282C09" w:rsidP="00282C09">
      <w:pPr>
        <w:rPr>
          <w:sz w:val="16"/>
          <w:szCs w:val="16"/>
        </w:rPr>
      </w:pPr>
    </w:p>
    <w:p w:rsidR="00282C09" w:rsidRDefault="00282C09" w:rsidP="00282C09">
      <w:r w:rsidRPr="00273255">
        <w:t>Finally, St. Tammany Parish offers a safe, secure environment to raise a family with a very low crime rate.</w:t>
      </w:r>
      <w:r>
        <w:t xml:space="preserve"> </w:t>
      </w:r>
    </w:p>
    <w:p w:rsidR="00282C09" w:rsidRDefault="00282C09" w:rsidP="00282C09">
      <w:pPr>
        <w:widowControl w:val="0"/>
        <w:adjustRightInd w:val="0"/>
      </w:pPr>
      <w:r>
        <w:t xml:space="preserve">(See: </w:t>
      </w:r>
      <w:hyperlink r:id="rId11" w:history="1">
        <w:r>
          <w:rPr>
            <w:rStyle w:val="Hyperlink"/>
          </w:rPr>
          <w:t>https://backgroundchecks.org/safest-cities-in-louisiana.html</w:t>
        </w:r>
      </w:hyperlink>
      <w:r>
        <w:t>)</w:t>
      </w:r>
    </w:p>
    <w:p w:rsidR="001F321E" w:rsidRDefault="001F321E" w:rsidP="00EC28FF">
      <w:pPr>
        <w:widowControl w:val="0"/>
        <w:adjustRightInd w:val="0"/>
        <w:rPr>
          <w:b/>
        </w:rPr>
      </w:pPr>
    </w:p>
    <w:p w:rsidR="00EC28FF" w:rsidRPr="00273255" w:rsidRDefault="0017790D" w:rsidP="00EC28FF">
      <w:r>
        <w:rPr>
          <w:b/>
        </w:rPr>
        <w:t>Q</w:t>
      </w:r>
      <w:r w:rsidR="00EC28FF" w:rsidRPr="00273255">
        <w:rPr>
          <w:b/>
        </w:rPr>
        <w:t xml:space="preserve">UALIFICATIONS AND TRAINING PROGRAMS: </w:t>
      </w:r>
      <w:r w:rsidR="00EC28FF" w:rsidRPr="00273255">
        <w:t xml:space="preserve">  Success</w:t>
      </w:r>
      <w:r w:rsidR="000505F7">
        <w:t xml:space="preserve">ful completion of an accredited medical school, </w:t>
      </w:r>
      <w:r w:rsidR="00EC28FF" w:rsidRPr="00273255">
        <w:t xml:space="preserve">completion of residency training in Anatomic Pathology followed by an accredited </w:t>
      </w:r>
      <w:r w:rsidR="00530EEE" w:rsidRPr="00273255">
        <w:t>F</w:t>
      </w:r>
      <w:r w:rsidR="00EC28FF" w:rsidRPr="00273255">
        <w:t>ellowship in Forensic Pathology</w:t>
      </w:r>
      <w:r w:rsidR="000505F7">
        <w:t>. The successful candidate must hold or obtain and maintain a</w:t>
      </w:r>
      <w:r w:rsidR="00EC28FF" w:rsidRPr="00273255">
        <w:t xml:space="preserve"> </w:t>
      </w:r>
      <w:r w:rsidR="00C031AA" w:rsidRPr="00273255">
        <w:t>l</w:t>
      </w:r>
      <w:r w:rsidR="00EC28FF" w:rsidRPr="00273255">
        <w:t>icense</w:t>
      </w:r>
      <w:r w:rsidR="00C031AA" w:rsidRPr="00273255">
        <w:t>d</w:t>
      </w:r>
      <w:r w:rsidR="00EC28FF" w:rsidRPr="00273255">
        <w:t xml:space="preserve"> to practice Medicine and Surgery in the State of Louisiana</w:t>
      </w:r>
      <w:r w:rsidR="000505F7">
        <w:t>. (</w:t>
      </w:r>
      <w:hyperlink r:id="rId12" w:history="1">
        <w:r w:rsidR="000505F7" w:rsidRPr="00991504">
          <w:rPr>
            <w:rStyle w:val="Hyperlink"/>
          </w:rPr>
          <w:t>www.lsbme.la.gov</w:t>
        </w:r>
      </w:hyperlink>
      <w:r w:rsidR="000505F7">
        <w:t>).</w:t>
      </w:r>
    </w:p>
    <w:p w:rsidR="00EC28FF" w:rsidRPr="00273255" w:rsidRDefault="00EC28FF" w:rsidP="00EC28FF">
      <w:pPr>
        <w:widowControl w:val="0"/>
        <w:tabs>
          <w:tab w:val="left" w:pos="2100"/>
        </w:tabs>
        <w:adjustRightInd w:val="0"/>
        <w:rPr>
          <w:b/>
          <w:sz w:val="16"/>
          <w:szCs w:val="16"/>
        </w:rPr>
      </w:pPr>
    </w:p>
    <w:p w:rsidR="00EC28FF" w:rsidRPr="00273255" w:rsidRDefault="00EC28FF" w:rsidP="00A56A58">
      <w:pPr>
        <w:ind w:left="360"/>
        <w:rPr>
          <w:b/>
        </w:rPr>
      </w:pPr>
      <w:r w:rsidRPr="00273255">
        <w:rPr>
          <w:bCs/>
        </w:rPr>
        <w:t xml:space="preserve">  </w:t>
      </w:r>
    </w:p>
    <w:p w:rsidR="006B1DB0" w:rsidRDefault="006B1DB0">
      <w:r w:rsidRPr="00273255">
        <w:rPr>
          <w:sz w:val="24"/>
          <w:szCs w:val="24"/>
        </w:rPr>
        <w:t xml:space="preserve">Please submit inquiries to: </w:t>
      </w:r>
      <w:r w:rsidR="00273255">
        <w:rPr>
          <w:sz w:val="24"/>
          <w:szCs w:val="24"/>
        </w:rPr>
        <w:t xml:space="preserve">Stephen Saussy at </w:t>
      </w:r>
      <w:hyperlink r:id="rId13" w:history="1">
        <w:r w:rsidR="00C657F2" w:rsidRPr="004E3DBC">
          <w:rPr>
            <w:rStyle w:val="Hyperlink"/>
            <w:sz w:val="24"/>
            <w:szCs w:val="24"/>
          </w:rPr>
          <w:t>ssaussy@stpcoroner.org</w:t>
        </w:r>
      </w:hyperlink>
      <w:r w:rsidR="0017790D">
        <w:rPr>
          <w:sz w:val="24"/>
          <w:szCs w:val="24"/>
        </w:rPr>
        <w:t xml:space="preserve"> or call the Coroner, Dr. </w:t>
      </w:r>
      <w:r w:rsidR="00540B6C">
        <w:rPr>
          <w:sz w:val="24"/>
          <w:szCs w:val="24"/>
        </w:rPr>
        <w:t xml:space="preserve">Chuck </w:t>
      </w:r>
      <w:r w:rsidR="0017790D">
        <w:rPr>
          <w:sz w:val="24"/>
          <w:szCs w:val="24"/>
        </w:rPr>
        <w:t>Preston</w:t>
      </w:r>
      <w:r w:rsidR="00273255">
        <w:rPr>
          <w:sz w:val="24"/>
          <w:szCs w:val="24"/>
        </w:rPr>
        <w:t xml:space="preserve"> </w:t>
      </w:r>
      <w:r w:rsidR="0017790D">
        <w:rPr>
          <w:sz w:val="24"/>
          <w:szCs w:val="24"/>
        </w:rPr>
        <w:t>at (985)788-5571</w:t>
      </w:r>
      <w:r w:rsidR="00540B6C">
        <w:rPr>
          <w:sz w:val="24"/>
          <w:szCs w:val="24"/>
        </w:rPr>
        <w:t xml:space="preserve"> or </w:t>
      </w:r>
      <w:hyperlink r:id="rId14" w:history="1">
        <w:r w:rsidR="00540B6C" w:rsidRPr="00A7526F">
          <w:rPr>
            <w:rStyle w:val="Hyperlink"/>
            <w:sz w:val="24"/>
            <w:szCs w:val="24"/>
          </w:rPr>
          <w:t>cpreston@stpcoroner.org</w:t>
        </w:r>
      </w:hyperlink>
      <w:r w:rsidR="0017790D">
        <w:rPr>
          <w:sz w:val="24"/>
          <w:szCs w:val="24"/>
        </w:rPr>
        <w:t>.</w:t>
      </w:r>
      <w:r w:rsidR="00540B6C">
        <w:rPr>
          <w:sz w:val="24"/>
          <w:szCs w:val="24"/>
        </w:rPr>
        <w:t xml:space="preserve"> </w:t>
      </w:r>
      <w:bookmarkStart w:id="0" w:name="_GoBack"/>
      <w:bookmarkEnd w:id="0"/>
    </w:p>
    <w:sectPr w:rsidR="006B1DB0" w:rsidSect="00975E82">
      <w:pgSz w:w="12240" w:h="15840"/>
      <w:pgMar w:top="245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3F8" w:rsidRDefault="004073F8" w:rsidP="00EC28FF">
      <w:r>
        <w:separator/>
      </w:r>
    </w:p>
  </w:endnote>
  <w:endnote w:type="continuationSeparator" w:id="0">
    <w:p w:rsidR="004073F8" w:rsidRDefault="004073F8" w:rsidP="00EC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3F8" w:rsidRDefault="004073F8" w:rsidP="00EC28FF">
      <w:r>
        <w:separator/>
      </w:r>
    </w:p>
  </w:footnote>
  <w:footnote w:type="continuationSeparator" w:id="0">
    <w:p w:rsidR="004073F8" w:rsidRDefault="004073F8" w:rsidP="00EC2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6ABE"/>
    <w:multiLevelType w:val="hybridMultilevel"/>
    <w:tmpl w:val="6D361134"/>
    <w:lvl w:ilvl="0" w:tplc="43465EB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FF"/>
    <w:rsid w:val="000505F7"/>
    <w:rsid w:val="00092E0D"/>
    <w:rsid w:val="000C7CD5"/>
    <w:rsid w:val="000E1DD5"/>
    <w:rsid w:val="0017790D"/>
    <w:rsid w:val="001F321E"/>
    <w:rsid w:val="00273255"/>
    <w:rsid w:val="00282C09"/>
    <w:rsid w:val="002978D6"/>
    <w:rsid w:val="002D0B13"/>
    <w:rsid w:val="002F56D2"/>
    <w:rsid w:val="00330271"/>
    <w:rsid w:val="00387A64"/>
    <w:rsid w:val="004073F8"/>
    <w:rsid w:val="00434B20"/>
    <w:rsid w:val="004D0D8F"/>
    <w:rsid w:val="004E6ACE"/>
    <w:rsid w:val="00526FCF"/>
    <w:rsid w:val="00530EEE"/>
    <w:rsid w:val="00540B6C"/>
    <w:rsid w:val="00632F94"/>
    <w:rsid w:val="006B1DB0"/>
    <w:rsid w:val="006F588A"/>
    <w:rsid w:val="00757A3E"/>
    <w:rsid w:val="00784015"/>
    <w:rsid w:val="007D1217"/>
    <w:rsid w:val="007D6062"/>
    <w:rsid w:val="007E2E80"/>
    <w:rsid w:val="00822FE5"/>
    <w:rsid w:val="00937325"/>
    <w:rsid w:val="00962B97"/>
    <w:rsid w:val="009631E0"/>
    <w:rsid w:val="00975E82"/>
    <w:rsid w:val="009A666C"/>
    <w:rsid w:val="00A35A5D"/>
    <w:rsid w:val="00A56A58"/>
    <w:rsid w:val="00AD0A8C"/>
    <w:rsid w:val="00B42DA8"/>
    <w:rsid w:val="00B67B7F"/>
    <w:rsid w:val="00C031AA"/>
    <w:rsid w:val="00C36CC1"/>
    <w:rsid w:val="00C657F2"/>
    <w:rsid w:val="00CB1E1F"/>
    <w:rsid w:val="00D725F9"/>
    <w:rsid w:val="00DD5A5D"/>
    <w:rsid w:val="00E02B20"/>
    <w:rsid w:val="00E13DE7"/>
    <w:rsid w:val="00E16612"/>
    <w:rsid w:val="00EC28FF"/>
    <w:rsid w:val="00F61E0B"/>
    <w:rsid w:val="00FB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20C942-98C6-43CE-BA00-E15CF387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2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8FF"/>
  </w:style>
  <w:style w:type="paragraph" w:styleId="Footer">
    <w:name w:val="footer"/>
    <w:basedOn w:val="Normal"/>
    <w:link w:val="FooterChar"/>
    <w:unhideWhenUsed/>
    <w:rsid w:val="00EC2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8FF"/>
  </w:style>
  <w:style w:type="character" w:styleId="PageNumber">
    <w:name w:val="page number"/>
    <w:basedOn w:val="DefaultParagraphFont"/>
    <w:rsid w:val="00EC28FF"/>
  </w:style>
  <w:style w:type="paragraph" w:styleId="BodyText">
    <w:name w:val="Body Text"/>
    <w:basedOn w:val="Normal"/>
    <w:link w:val="BodyTextChar"/>
    <w:rsid w:val="00EC28F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C28F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EE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1D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2E80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505F7"/>
    <w:rPr>
      <w:i/>
      <w:iCs/>
    </w:rPr>
  </w:style>
  <w:style w:type="character" w:styleId="Strong">
    <w:name w:val="Strong"/>
    <w:basedOn w:val="DefaultParagraphFont"/>
    <w:uiPriority w:val="22"/>
    <w:qFormat/>
    <w:rsid w:val="00050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pcoroner.org" TargetMode="External"/><Relationship Id="rId13" Type="http://schemas.openxmlformats.org/officeDocument/2006/relationships/hyperlink" Target="mailto:ssaussy@stpcoron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lsbme.la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ckgroundchecks.org/safest-cities-in-louisiana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ackgroundchecks.org/top-school-districts-in-louisiana-20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uisiananorthshore.com" TargetMode="External"/><Relationship Id="rId14" Type="http://schemas.openxmlformats.org/officeDocument/2006/relationships/hyperlink" Target="mailto:cpreston@stpcoron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White</dc:creator>
  <cp:lastModifiedBy>Laura White</cp:lastModifiedBy>
  <cp:revision>2</cp:revision>
  <cp:lastPrinted>2017-01-26T15:56:00Z</cp:lastPrinted>
  <dcterms:created xsi:type="dcterms:W3CDTF">2020-02-03T19:54:00Z</dcterms:created>
  <dcterms:modified xsi:type="dcterms:W3CDTF">2020-02-03T19:54:00Z</dcterms:modified>
</cp:coreProperties>
</file>