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2625"/>
        <w:gridCol w:w="6855"/>
      </w:tblGrid>
      <w:tr w:rsidR="00502A52" w:rsidRPr="00502A52" w14:paraId="19CF1936" w14:textId="77777777" w:rsidTr="00502A52">
        <w:trPr>
          <w:tblCellSpacing w:w="0" w:type="dxa"/>
        </w:trPr>
        <w:tc>
          <w:tcPr>
            <w:tcW w:w="2625" w:type="dxa"/>
            <w:tcBorders>
              <w:bottom w:val="single" w:sz="6" w:space="0" w:color="000000"/>
            </w:tcBorders>
            <w:vAlign w:val="center"/>
            <w:hideMark/>
          </w:tcPr>
          <w:p w14:paraId="1CBB3E71" w14:textId="77777777" w:rsidR="00502A52" w:rsidRPr="00502A52" w:rsidRDefault="00502A52" w:rsidP="00502A52">
            <w:pPr>
              <w:spacing w:after="0" w:line="240" w:lineRule="auto"/>
              <w:jc w:val="center"/>
              <w:rPr>
                <w:rFonts w:ascii="Verdana" w:eastAsia="Times New Roman" w:hAnsi="Verdana" w:cs="Times New Roman"/>
                <w:color w:val="000000"/>
                <w:sz w:val="18"/>
                <w:szCs w:val="18"/>
              </w:rPr>
            </w:pPr>
            <w:r w:rsidRPr="00502A52">
              <w:rPr>
                <w:rFonts w:ascii="Verdana" w:eastAsia="Times New Roman" w:hAnsi="Verdana" w:cs="Times New Roman"/>
                <w:noProof/>
                <w:color w:val="000000"/>
                <w:sz w:val="18"/>
                <w:szCs w:val="18"/>
              </w:rPr>
              <w:drawing>
                <wp:inline distT="0" distB="0" distL="0" distR="0" wp14:anchorId="363D5FC9" wp14:editId="6B9081DA">
                  <wp:extent cx="952500" cy="952500"/>
                  <wp:effectExtent l="0" t="0" r="0" b="0"/>
                  <wp:docPr id="1" name="Picture 1" descr="County of San Dieg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ounty of San Diego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bottom w:val="single" w:sz="6" w:space="0" w:color="000000"/>
            </w:tcBorders>
            <w:vAlign w:val="center"/>
            <w:hideMark/>
          </w:tcPr>
          <w:p w14:paraId="5657442D" w14:textId="77777777" w:rsidR="00502A52" w:rsidRPr="00502A52" w:rsidRDefault="00502A52" w:rsidP="00502A52">
            <w:pPr>
              <w:spacing w:after="240" w:line="240" w:lineRule="auto"/>
              <w:jc w:val="center"/>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br/>
            </w:r>
            <w:r w:rsidRPr="00502A52">
              <w:rPr>
                <w:rFonts w:ascii="Verdana" w:eastAsia="Times New Roman" w:hAnsi="Verdana" w:cs="Times New Roman"/>
                <w:b/>
                <w:bCs/>
                <w:color w:val="000000"/>
                <w:sz w:val="18"/>
                <w:szCs w:val="18"/>
              </w:rPr>
              <w:t>COUNTY OF SAN DIEGO</w:t>
            </w:r>
            <w:r w:rsidRPr="00502A52">
              <w:rPr>
                <w:rFonts w:ascii="Verdana" w:eastAsia="Times New Roman" w:hAnsi="Verdana" w:cs="Times New Roman"/>
                <w:color w:val="000000"/>
                <w:sz w:val="18"/>
                <w:szCs w:val="18"/>
              </w:rPr>
              <w:t xml:space="preserve"> </w:t>
            </w:r>
            <w:r w:rsidRPr="00502A52">
              <w:rPr>
                <w:rFonts w:ascii="Verdana" w:eastAsia="Times New Roman" w:hAnsi="Verdana" w:cs="Times New Roman"/>
                <w:color w:val="000000"/>
                <w:sz w:val="18"/>
                <w:szCs w:val="18"/>
              </w:rPr>
              <w:br/>
            </w:r>
            <w:r w:rsidRPr="00502A52">
              <w:rPr>
                <w:rFonts w:ascii="Verdana" w:eastAsia="Times New Roman" w:hAnsi="Verdana" w:cs="Times New Roman"/>
                <w:b/>
                <w:bCs/>
                <w:color w:val="000000"/>
                <w:sz w:val="18"/>
                <w:szCs w:val="18"/>
              </w:rPr>
              <w:t>invites applications for the position of:</w:t>
            </w:r>
          </w:p>
          <w:p w14:paraId="6CDF44FE" w14:textId="77777777" w:rsidR="00502A52" w:rsidRPr="00502A52" w:rsidRDefault="00502A52" w:rsidP="00502A52">
            <w:pPr>
              <w:spacing w:before="100" w:beforeAutospacing="1" w:after="100" w:afterAutospacing="1" w:line="240" w:lineRule="auto"/>
              <w:jc w:val="center"/>
              <w:outlineLvl w:val="0"/>
              <w:rPr>
                <w:rFonts w:ascii="Verdana" w:eastAsia="Times New Roman" w:hAnsi="Verdana" w:cs="Times New Roman"/>
                <w:b/>
                <w:bCs/>
                <w:color w:val="000000"/>
                <w:kern w:val="36"/>
                <w:sz w:val="27"/>
                <w:szCs w:val="27"/>
              </w:rPr>
            </w:pPr>
            <w:r w:rsidRPr="00502A52">
              <w:rPr>
                <w:rFonts w:ascii="Verdana" w:eastAsia="Times New Roman" w:hAnsi="Verdana" w:cs="Times New Roman"/>
                <w:b/>
                <w:bCs/>
                <w:color w:val="000000"/>
                <w:kern w:val="36"/>
                <w:sz w:val="27"/>
                <w:szCs w:val="27"/>
              </w:rPr>
              <w:t>Deputy Medical Examiner II-18415911</w:t>
            </w:r>
          </w:p>
          <w:p w14:paraId="4C66AB86" w14:textId="77777777" w:rsidR="00502A52" w:rsidRPr="00502A52" w:rsidRDefault="00502A52" w:rsidP="00502A52">
            <w:pPr>
              <w:spacing w:after="0" w:line="240" w:lineRule="auto"/>
              <w:jc w:val="center"/>
              <w:rPr>
                <w:rFonts w:ascii="Verdana" w:eastAsia="Times New Roman" w:hAnsi="Verdana" w:cs="Times New Roman"/>
                <w:color w:val="000000"/>
                <w:sz w:val="18"/>
                <w:szCs w:val="18"/>
              </w:rPr>
            </w:pPr>
          </w:p>
        </w:tc>
      </w:tr>
    </w:tbl>
    <w:p w14:paraId="3906E4D0" w14:textId="77777777" w:rsidR="00502A52" w:rsidRPr="00502A52" w:rsidRDefault="00502A52" w:rsidP="00502A52">
      <w:pPr>
        <w:spacing w:after="0" w:line="240" w:lineRule="auto"/>
        <w:rPr>
          <w:rFonts w:ascii="Verdana" w:eastAsia="Times New Roman" w:hAnsi="Verdana" w:cs="Times New Roman"/>
          <w:vanish/>
          <w:sz w:val="21"/>
          <w:szCs w:val="21"/>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5064"/>
        <w:gridCol w:w="4416"/>
      </w:tblGrid>
      <w:tr w:rsidR="00502A52" w:rsidRPr="00502A52" w14:paraId="75F218D7" w14:textId="77777777" w:rsidTr="00502A52">
        <w:trPr>
          <w:tblCellSpacing w:w="0" w:type="dxa"/>
        </w:trPr>
        <w:tc>
          <w:tcPr>
            <w:tcW w:w="2025" w:type="dxa"/>
            <w:hideMark/>
          </w:tcPr>
          <w:p w14:paraId="5884E23E" w14:textId="77777777" w:rsidR="00502A52" w:rsidRPr="00502A52" w:rsidRDefault="00502A52" w:rsidP="00502A52">
            <w:pPr>
              <w:spacing w:after="0" w:line="240" w:lineRule="auto"/>
              <w:rPr>
                <w:rFonts w:ascii="Verdana" w:eastAsia="Times New Roman" w:hAnsi="Verdana" w:cs="Times New Roman"/>
                <w:b/>
                <w:bCs/>
                <w:sz w:val="21"/>
                <w:szCs w:val="21"/>
              </w:rPr>
            </w:pPr>
            <w:r w:rsidRPr="00502A52">
              <w:rPr>
                <w:rFonts w:ascii="Verdana" w:eastAsia="Times New Roman" w:hAnsi="Verdana" w:cs="Times New Roman"/>
                <w:b/>
                <w:bCs/>
                <w:sz w:val="21"/>
                <w:szCs w:val="21"/>
              </w:rPr>
              <w:t xml:space="preserve">SALARY: </w:t>
            </w:r>
          </w:p>
        </w:tc>
        <w:tc>
          <w:tcPr>
            <w:tcW w:w="0" w:type="auto"/>
            <w:vAlign w:val="center"/>
            <w:hideMark/>
          </w:tcPr>
          <w:p w14:paraId="7CE846D3" w14:textId="77777777" w:rsidR="00502A52" w:rsidRPr="00502A52" w:rsidRDefault="00502A52" w:rsidP="00502A52">
            <w:pPr>
              <w:spacing w:after="0" w:line="240" w:lineRule="auto"/>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t xml:space="preserve">$199,596.80 - $222,580.80 Annually </w:t>
            </w:r>
          </w:p>
        </w:tc>
      </w:tr>
      <w:tr w:rsidR="00502A52" w:rsidRPr="00502A52" w14:paraId="186EFE16" w14:textId="77777777" w:rsidTr="00502A52">
        <w:trPr>
          <w:tblCellSpacing w:w="0" w:type="dxa"/>
        </w:trPr>
        <w:tc>
          <w:tcPr>
            <w:tcW w:w="0" w:type="auto"/>
            <w:vAlign w:val="center"/>
            <w:hideMark/>
          </w:tcPr>
          <w:p w14:paraId="63AFEA9D" w14:textId="77777777" w:rsidR="00502A52" w:rsidRPr="00502A52" w:rsidRDefault="00502A52" w:rsidP="00502A52">
            <w:pPr>
              <w:spacing w:after="0" w:line="240" w:lineRule="auto"/>
              <w:rPr>
                <w:rFonts w:ascii="Verdana" w:eastAsia="Times New Roman" w:hAnsi="Verdana" w:cs="Times New Roman"/>
                <w:b/>
                <w:bCs/>
                <w:sz w:val="21"/>
                <w:szCs w:val="21"/>
              </w:rPr>
            </w:pPr>
            <w:r w:rsidRPr="00502A52">
              <w:rPr>
                <w:rFonts w:ascii="Verdana" w:eastAsia="Times New Roman" w:hAnsi="Verdana" w:cs="Times New Roman"/>
                <w:b/>
                <w:bCs/>
                <w:sz w:val="21"/>
                <w:szCs w:val="21"/>
              </w:rPr>
              <w:t xml:space="preserve">OPENING DATE: </w:t>
            </w:r>
          </w:p>
        </w:tc>
        <w:tc>
          <w:tcPr>
            <w:tcW w:w="0" w:type="auto"/>
            <w:vAlign w:val="center"/>
            <w:hideMark/>
          </w:tcPr>
          <w:p w14:paraId="6EC86246" w14:textId="77777777" w:rsidR="00502A52" w:rsidRPr="00502A52" w:rsidRDefault="00502A52" w:rsidP="00502A52">
            <w:pPr>
              <w:spacing w:after="0" w:line="240" w:lineRule="auto"/>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t>11/19/18</w:t>
            </w:r>
          </w:p>
        </w:tc>
      </w:tr>
      <w:tr w:rsidR="00502A52" w:rsidRPr="00502A52" w14:paraId="253B408E" w14:textId="77777777" w:rsidTr="00502A52">
        <w:trPr>
          <w:tblCellSpacing w:w="0" w:type="dxa"/>
        </w:trPr>
        <w:tc>
          <w:tcPr>
            <w:tcW w:w="0" w:type="auto"/>
            <w:vAlign w:val="center"/>
            <w:hideMark/>
          </w:tcPr>
          <w:p w14:paraId="75163FC5" w14:textId="77777777" w:rsidR="00502A52" w:rsidRPr="00502A52" w:rsidRDefault="00502A52" w:rsidP="00502A52">
            <w:pPr>
              <w:spacing w:after="0" w:line="240" w:lineRule="auto"/>
              <w:rPr>
                <w:rFonts w:ascii="Verdana" w:eastAsia="Times New Roman" w:hAnsi="Verdana" w:cs="Times New Roman"/>
                <w:b/>
                <w:bCs/>
                <w:sz w:val="21"/>
                <w:szCs w:val="21"/>
              </w:rPr>
            </w:pPr>
            <w:r w:rsidRPr="00502A52">
              <w:rPr>
                <w:rFonts w:ascii="Verdana" w:eastAsia="Times New Roman" w:hAnsi="Verdana" w:cs="Times New Roman"/>
                <w:b/>
                <w:bCs/>
                <w:sz w:val="21"/>
                <w:szCs w:val="21"/>
              </w:rPr>
              <w:t xml:space="preserve">CLOSING DATE: </w:t>
            </w:r>
          </w:p>
        </w:tc>
        <w:tc>
          <w:tcPr>
            <w:tcW w:w="0" w:type="auto"/>
            <w:vAlign w:val="center"/>
            <w:hideMark/>
          </w:tcPr>
          <w:p w14:paraId="71996817" w14:textId="5139CD6E" w:rsidR="00502A52" w:rsidRPr="00502A52" w:rsidRDefault="00502A52" w:rsidP="00502A52">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0</w:t>
            </w:r>
            <w:r w:rsidR="00205686">
              <w:rPr>
                <w:rFonts w:ascii="Verdana" w:eastAsia="Times New Roman" w:hAnsi="Verdana" w:cs="Times New Roman"/>
                <w:color w:val="000000"/>
                <w:sz w:val="18"/>
                <w:szCs w:val="18"/>
              </w:rPr>
              <w:t>5</w:t>
            </w:r>
            <w:r>
              <w:rPr>
                <w:rFonts w:ascii="Verdana" w:eastAsia="Times New Roman" w:hAnsi="Verdana" w:cs="Times New Roman"/>
                <w:color w:val="000000"/>
                <w:sz w:val="18"/>
                <w:szCs w:val="18"/>
              </w:rPr>
              <w:t>/25</w:t>
            </w:r>
            <w:r w:rsidRPr="00502A52">
              <w:rPr>
                <w:rFonts w:ascii="Verdana" w:eastAsia="Times New Roman" w:hAnsi="Verdana" w:cs="Times New Roman"/>
                <w:color w:val="000000"/>
                <w:sz w:val="18"/>
                <w:szCs w:val="18"/>
              </w:rPr>
              <w:t xml:space="preserve">/19 11:59 PM </w:t>
            </w:r>
          </w:p>
        </w:tc>
      </w:tr>
      <w:tr w:rsidR="00502A52" w:rsidRPr="00502A52" w14:paraId="3D461147" w14:textId="77777777" w:rsidTr="00502A52">
        <w:trPr>
          <w:tblCellSpacing w:w="0" w:type="dxa"/>
        </w:trPr>
        <w:tc>
          <w:tcPr>
            <w:tcW w:w="0" w:type="auto"/>
            <w:gridSpan w:val="2"/>
            <w:tcMar>
              <w:top w:w="60" w:type="dxa"/>
              <w:left w:w="60" w:type="dxa"/>
              <w:bottom w:w="60" w:type="dxa"/>
              <w:right w:w="150" w:type="dxa"/>
            </w:tcMar>
            <w:hideMark/>
          </w:tcPr>
          <w:p w14:paraId="6D284759" w14:textId="77777777" w:rsidR="00502A52" w:rsidRPr="00502A52" w:rsidRDefault="00502A52" w:rsidP="00502A52">
            <w:pPr>
              <w:spacing w:after="0" w:line="240" w:lineRule="auto"/>
              <w:rPr>
                <w:rFonts w:ascii="Verdana" w:eastAsia="Times New Roman" w:hAnsi="Verdana" w:cs="Times New Roman"/>
                <w:b/>
                <w:bCs/>
                <w:sz w:val="21"/>
                <w:szCs w:val="21"/>
              </w:rPr>
            </w:pPr>
            <w:r w:rsidRPr="00502A52">
              <w:rPr>
                <w:rFonts w:ascii="Verdana" w:eastAsia="Times New Roman" w:hAnsi="Verdana" w:cs="Times New Roman"/>
                <w:b/>
                <w:bCs/>
                <w:sz w:val="21"/>
                <w:szCs w:val="21"/>
              </w:rPr>
              <w:t xml:space="preserve">JOB SUMMARY: </w:t>
            </w:r>
          </w:p>
        </w:tc>
      </w:tr>
      <w:tr w:rsidR="00502A52" w:rsidRPr="00502A52" w14:paraId="674F8F3C" w14:textId="77777777" w:rsidTr="00502A52">
        <w:trPr>
          <w:tblCellSpacing w:w="0" w:type="dxa"/>
        </w:trPr>
        <w:tc>
          <w:tcPr>
            <w:tcW w:w="0" w:type="auto"/>
            <w:gridSpan w:val="2"/>
            <w:vAlign w:val="center"/>
            <w:hideMark/>
          </w:tcPr>
          <w:p w14:paraId="441192A8" w14:textId="77777777" w:rsidR="00502A52" w:rsidRDefault="00502A52" w:rsidP="00502A52">
            <w:pPr>
              <w:spacing w:after="0" w:line="240" w:lineRule="auto"/>
              <w:jc w:val="center"/>
              <w:rPr>
                <w:rFonts w:ascii="Verdana" w:eastAsia="Times New Roman" w:hAnsi="Verdana" w:cs="Times New Roman"/>
                <w:b/>
                <w:bCs/>
                <w:color w:val="000000"/>
                <w:sz w:val="18"/>
                <w:szCs w:val="18"/>
              </w:rPr>
            </w:pPr>
            <w:r w:rsidRPr="00502A52">
              <w:rPr>
                <w:rFonts w:ascii="Verdana" w:eastAsia="Times New Roman" w:hAnsi="Verdana" w:cs="Times New Roman"/>
                <w:b/>
                <w:bCs/>
                <w:noProof/>
                <w:color w:val="000000"/>
                <w:sz w:val="18"/>
                <w:szCs w:val="18"/>
              </w:rPr>
              <w:drawing>
                <wp:inline distT="0" distB="0" distL="0" distR="0" wp14:anchorId="21D26E40" wp14:editId="20DC5003">
                  <wp:extent cx="4526280" cy="2582562"/>
                  <wp:effectExtent l="0" t="0" r="7620" b="8255"/>
                  <wp:docPr id="2" name="Picture 2" descr="https://secure.neogov.com/images/AgencyImages/jobposting/1408/jobpostings/image/00001%20JobAnnounc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secure.neogov.com/images/AgencyImages/jobposting/1408/jobpostings/image/00001%20JobAnnouncemen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26280" cy="2582562"/>
                          </a:xfrm>
                          <a:prstGeom prst="rect">
                            <a:avLst/>
                          </a:prstGeom>
                          <a:noFill/>
                          <a:ln>
                            <a:noFill/>
                          </a:ln>
                        </pic:spPr>
                      </pic:pic>
                    </a:graphicData>
                  </a:graphic>
                </wp:inline>
              </w:drawing>
            </w:r>
          </w:p>
          <w:p w14:paraId="713403E8" w14:textId="77777777" w:rsidR="00502A52" w:rsidRDefault="00502A52" w:rsidP="00502A52">
            <w:pPr>
              <w:spacing w:after="0" w:line="240" w:lineRule="auto"/>
              <w:jc w:val="center"/>
              <w:rPr>
                <w:rFonts w:ascii="Verdana" w:eastAsia="Times New Roman" w:hAnsi="Verdana" w:cs="Times New Roman"/>
                <w:color w:val="000000"/>
                <w:sz w:val="18"/>
                <w:szCs w:val="18"/>
              </w:rPr>
            </w:pPr>
            <w:r w:rsidRPr="00502A52">
              <w:rPr>
                <w:rFonts w:ascii="Verdana" w:eastAsia="Times New Roman" w:hAnsi="Verdana" w:cs="Times New Roman"/>
                <w:b/>
                <w:bCs/>
                <w:color w:val="000000"/>
                <w:sz w:val="18"/>
                <w:szCs w:val="18"/>
              </w:rPr>
              <w:br/>
              <w:t>The County of San Diego Medical Examiner's Department is currently recruiting for Deputy Medical Examiners.</w:t>
            </w:r>
            <w:r w:rsidRPr="00502A52">
              <w:rPr>
                <w:rFonts w:ascii="Verdana" w:eastAsia="Times New Roman" w:hAnsi="Verdana" w:cs="Times New Roman"/>
                <w:color w:val="000000"/>
                <w:sz w:val="18"/>
                <w:szCs w:val="18"/>
              </w:rPr>
              <w:t> </w:t>
            </w:r>
          </w:p>
          <w:p w14:paraId="7386C30E" w14:textId="3207C6F5" w:rsidR="00502A52" w:rsidRPr="00205686" w:rsidRDefault="00502A52" w:rsidP="00502A52">
            <w:pPr>
              <w:spacing w:after="0" w:line="240" w:lineRule="auto"/>
              <w:jc w:val="center"/>
              <w:rPr>
                <w:rStyle w:val="Hyperlink"/>
                <w:rFonts w:ascii="Verdana" w:eastAsia="Times New Roman" w:hAnsi="Verdana" w:cs="Times New Roman"/>
                <w:sz w:val="18"/>
                <w:szCs w:val="18"/>
              </w:rPr>
            </w:pPr>
            <w:r w:rsidRPr="00502A52">
              <w:rPr>
                <w:rFonts w:ascii="Verdana" w:eastAsia="Times New Roman" w:hAnsi="Verdana" w:cs="Times New Roman"/>
                <w:color w:val="000000"/>
                <w:sz w:val="18"/>
                <w:szCs w:val="18"/>
              </w:rPr>
              <w:br/>
              <w:t> </w:t>
            </w:r>
            <w:r w:rsidRPr="00264C45">
              <w:rPr>
                <w:rFonts w:ascii="Verdana" w:eastAsia="Times New Roman" w:hAnsi="Verdana" w:cs="Times New Roman"/>
                <w:b/>
                <w:sz w:val="26"/>
                <w:szCs w:val="26"/>
                <w:highlight w:val="yellow"/>
              </w:rPr>
              <w:t xml:space="preserve">YOU MUST APPLY ONLINE. </w:t>
            </w:r>
            <w:r w:rsidR="00205686">
              <w:rPr>
                <w:rFonts w:ascii="Verdana" w:eastAsia="Times New Roman" w:hAnsi="Verdana" w:cs="Times New Roman"/>
                <w:b/>
                <w:sz w:val="26"/>
                <w:szCs w:val="26"/>
                <w:highlight w:val="yellow"/>
              </w:rPr>
              <w:fldChar w:fldCharType="begin"/>
            </w:r>
            <w:r w:rsidR="00205686">
              <w:rPr>
                <w:rFonts w:ascii="Verdana" w:eastAsia="Times New Roman" w:hAnsi="Verdana" w:cs="Times New Roman"/>
                <w:b/>
                <w:sz w:val="26"/>
                <w:szCs w:val="26"/>
                <w:highlight w:val="yellow"/>
              </w:rPr>
              <w:instrText xml:space="preserve"> HYPERLINK "https://www.governmentjobs.com/careers/sdcounty/jobs/2262859/deputy-medical-examiner-ii-18415911?keywords=deputy&amp;pagetype=jobOpportunitiesJobs" </w:instrText>
            </w:r>
            <w:r w:rsidR="00205686">
              <w:rPr>
                <w:rFonts w:ascii="Verdana" w:eastAsia="Times New Roman" w:hAnsi="Verdana" w:cs="Times New Roman"/>
                <w:b/>
                <w:sz w:val="26"/>
                <w:szCs w:val="26"/>
                <w:highlight w:val="yellow"/>
              </w:rPr>
              <w:fldChar w:fldCharType="separate"/>
            </w:r>
            <w:r w:rsidRPr="00205686">
              <w:rPr>
                <w:rStyle w:val="Hyperlink"/>
                <w:rFonts w:ascii="Verdana" w:eastAsia="Times New Roman" w:hAnsi="Verdana" w:cs="Times New Roman"/>
                <w:b/>
                <w:sz w:val="26"/>
                <w:szCs w:val="26"/>
                <w:highlight w:val="yellow"/>
              </w:rPr>
              <w:t>CLICK HERE TO APPLY</w:t>
            </w:r>
          </w:p>
          <w:p w14:paraId="13F5DFF5" w14:textId="04323EA7" w:rsidR="00502A52" w:rsidRPr="00502A52" w:rsidRDefault="00205686" w:rsidP="00502A52">
            <w:pPr>
              <w:spacing w:before="100" w:beforeAutospacing="1" w:after="100" w:afterAutospacing="1" w:line="240" w:lineRule="auto"/>
              <w:jc w:val="center"/>
              <w:rPr>
                <w:rFonts w:ascii="Verdana" w:eastAsia="Times New Roman" w:hAnsi="Verdana" w:cs="Times New Roman"/>
                <w:color w:val="000000"/>
                <w:sz w:val="18"/>
                <w:szCs w:val="18"/>
              </w:rPr>
            </w:pPr>
            <w:r>
              <w:rPr>
                <w:rFonts w:ascii="Verdana" w:eastAsia="Times New Roman" w:hAnsi="Verdana" w:cs="Times New Roman"/>
                <w:b/>
                <w:sz w:val="26"/>
                <w:szCs w:val="26"/>
                <w:highlight w:val="yellow"/>
              </w:rPr>
              <w:fldChar w:fldCharType="end"/>
            </w:r>
            <w:r w:rsidR="00502A52" w:rsidRPr="00502A52">
              <w:rPr>
                <w:rFonts w:ascii="Verdana" w:eastAsia="Times New Roman" w:hAnsi="Verdana" w:cs="Times New Roman"/>
                <w:b/>
                <w:bCs/>
                <w:color w:val="000000"/>
                <w:sz w:val="18"/>
                <w:szCs w:val="18"/>
              </w:rPr>
              <w:t>THE APPLICATION PROCESS IS </w:t>
            </w:r>
            <w:r w:rsidR="00373125">
              <w:rPr>
                <w:rFonts w:ascii="Verdana" w:eastAsia="Times New Roman" w:hAnsi="Verdana" w:cs="Times New Roman"/>
                <w:b/>
                <w:bCs/>
                <w:color w:val="000000"/>
                <w:sz w:val="18"/>
                <w:szCs w:val="18"/>
              </w:rPr>
              <w:t>OPEN UNTIL FILLED</w:t>
            </w:r>
            <w:bookmarkStart w:id="0" w:name="_GoBack"/>
            <w:bookmarkEnd w:id="0"/>
          </w:p>
          <w:p w14:paraId="5A9D74D2" w14:textId="77777777" w:rsidR="00502A52" w:rsidRPr="00502A52" w:rsidRDefault="00502A52" w:rsidP="00502A52">
            <w:pPr>
              <w:spacing w:after="0" w:line="240" w:lineRule="auto"/>
              <w:jc w:val="center"/>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t xml:space="preserve">If you are a </w:t>
            </w:r>
            <w:proofErr w:type="gramStart"/>
            <w:r w:rsidRPr="00502A52">
              <w:rPr>
                <w:rFonts w:ascii="Verdana" w:eastAsia="Times New Roman" w:hAnsi="Verdana" w:cs="Times New Roman"/>
                <w:color w:val="000000"/>
                <w:sz w:val="18"/>
                <w:szCs w:val="18"/>
              </w:rPr>
              <w:t>board certified</w:t>
            </w:r>
            <w:proofErr w:type="gramEnd"/>
            <w:r w:rsidRPr="00502A52">
              <w:rPr>
                <w:rFonts w:ascii="Verdana" w:eastAsia="Times New Roman" w:hAnsi="Verdana" w:cs="Times New Roman"/>
                <w:color w:val="000000"/>
                <w:sz w:val="18"/>
                <w:szCs w:val="18"/>
              </w:rPr>
              <w:t xml:space="preserve"> Forensic Pathologist with non-forensic subspecialty training (i.e. Neuropathology, Cardiac Pathology, Pediatric Pathology, </w:t>
            </w:r>
            <w:proofErr w:type="spellStart"/>
            <w:r w:rsidRPr="00502A52">
              <w:rPr>
                <w:rFonts w:ascii="Verdana" w:eastAsia="Times New Roman" w:hAnsi="Verdana" w:cs="Times New Roman"/>
                <w:color w:val="000000"/>
                <w:sz w:val="18"/>
                <w:szCs w:val="18"/>
              </w:rPr>
              <w:t>etc</w:t>
            </w:r>
            <w:proofErr w:type="spellEnd"/>
            <w:r w:rsidRPr="00502A52">
              <w:rPr>
                <w:rFonts w:ascii="Verdana" w:eastAsia="Times New Roman" w:hAnsi="Verdana" w:cs="Times New Roman"/>
                <w:color w:val="000000"/>
                <w:sz w:val="18"/>
                <w:szCs w:val="18"/>
              </w:rPr>
              <w:t>) you are encouraged to apply. </w:t>
            </w:r>
          </w:p>
          <w:p w14:paraId="65978CAE" w14:textId="77777777" w:rsidR="00502A52" w:rsidRPr="00502A52" w:rsidRDefault="00502A52" w:rsidP="00502A52">
            <w:pPr>
              <w:spacing w:after="0" w:line="240" w:lineRule="auto"/>
              <w:jc w:val="center"/>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br/>
            </w:r>
            <w:r w:rsidRPr="00502A52">
              <w:rPr>
                <w:rFonts w:ascii="Verdana" w:eastAsia="Times New Roman" w:hAnsi="Verdana" w:cs="Times New Roman"/>
                <w:b/>
                <w:bCs/>
                <w:color w:val="000000"/>
                <w:sz w:val="18"/>
                <w:szCs w:val="18"/>
              </w:rPr>
              <w:t>Apply today for an exciting career with an award winning agency!</w:t>
            </w:r>
            <w:r w:rsidRPr="00502A52">
              <w:rPr>
                <w:rFonts w:ascii="Verdana" w:eastAsia="Times New Roman" w:hAnsi="Verdana" w:cs="Times New Roman"/>
                <w:color w:val="000000"/>
                <w:sz w:val="18"/>
                <w:szCs w:val="18"/>
              </w:rPr>
              <w:br/>
              <w:t> </w:t>
            </w:r>
          </w:p>
          <w:p w14:paraId="01FCDABD" w14:textId="77777777" w:rsidR="00502A52" w:rsidRPr="00502A52" w:rsidRDefault="00502A52" w:rsidP="00502A52">
            <w:pPr>
              <w:spacing w:after="0" w:line="240" w:lineRule="auto"/>
              <w:jc w:val="both"/>
              <w:rPr>
                <w:rFonts w:ascii="Verdana" w:eastAsia="Times New Roman" w:hAnsi="Verdana" w:cs="Times New Roman"/>
                <w:color w:val="000000"/>
                <w:sz w:val="18"/>
                <w:szCs w:val="18"/>
              </w:rPr>
            </w:pPr>
            <w:r w:rsidRPr="00502A52">
              <w:rPr>
                <w:rFonts w:ascii="Verdana" w:eastAsia="Times New Roman" w:hAnsi="Verdana" w:cs="Times New Roman"/>
                <w:b/>
                <w:bCs/>
                <w:color w:val="000000"/>
                <w:sz w:val="18"/>
                <w:szCs w:val="18"/>
              </w:rPr>
              <w:t xml:space="preserve">Deputy Medical Examiners </w:t>
            </w:r>
            <w:r w:rsidRPr="00502A52">
              <w:rPr>
                <w:rFonts w:ascii="Verdana" w:eastAsia="Times New Roman" w:hAnsi="Verdana" w:cs="Times New Roman"/>
                <w:color w:val="000000"/>
                <w:sz w:val="18"/>
                <w:szCs w:val="18"/>
              </w:rPr>
              <w:t xml:space="preserve">determine cause of death for the deceased in custody of the Medical Examiner.  </w:t>
            </w:r>
            <w:r w:rsidRPr="00502A52">
              <w:rPr>
                <w:rFonts w:ascii="Verdana" w:eastAsia="Times New Roman" w:hAnsi="Verdana" w:cs="Times New Roman"/>
                <w:b/>
                <w:bCs/>
                <w:color w:val="000000"/>
                <w:sz w:val="18"/>
                <w:szCs w:val="18"/>
                <w:u w:val="single"/>
              </w:rPr>
              <w:t>Deputy Medical Examiner II</w:t>
            </w:r>
            <w:r w:rsidRPr="00502A52">
              <w:rPr>
                <w:rFonts w:ascii="Verdana" w:eastAsia="Times New Roman" w:hAnsi="Verdana" w:cs="Times New Roman"/>
                <w:b/>
                <w:bCs/>
                <w:color w:val="000000"/>
                <w:sz w:val="18"/>
                <w:szCs w:val="18"/>
              </w:rPr>
              <w:t xml:space="preserve"> </w:t>
            </w:r>
            <w:r w:rsidRPr="00502A52">
              <w:rPr>
                <w:rFonts w:ascii="Verdana" w:eastAsia="Times New Roman" w:hAnsi="Verdana" w:cs="Times New Roman"/>
                <w:color w:val="000000"/>
                <w:sz w:val="18"/>
                <w:szCs w:val="18"/>
              </w:rPr>
              <w:t>is the journey level class for the Deputy Medical Examiner series.  Incumbents in this class possess Board Certification in Forensic Pathology and are specialized physicians responsible for conducting post-mortem examinations to determine probable cause of death.  They confer with the Chief Medical Examiner, Chief Deputy Medical Examiner, and law enforcement agencies to assist them in interpreting autopsy findings for the purpose of reconstructing events leading to a suspected or actual homicide or suicide.</w:t>
            </w:r>
          </w:p>
          <w:p w14:paraId="5C602ADF" w14:textId="77777777" w:rsidR="00502A52" w:rsidRPr="00502A52" w:rsidRDefault="00502A52" w:rsidP="00502A52">
            <w:pPr>
              <w:spacing w:after="0" w:line="240" w:lineRule="auto"/>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br/>
            </w:r>
            <w:r w:rsidRPr="00502A52">
              <w:rPr>
                <w:rFonts w:ascii="Verdana" w:eastAsia="Times New Roman" w:hAnsi="Verdana" w:cs="Times New Roman"/>
                <w:b/>
                <w:bCs/>
                <w:color w:val="000000"/>
                <w:sz w:val="18"/>
                <w:szCs w:val="18"/>
              </w:rPr>
              <w:t>Minimum Qualifications:</w:t>
            </w:r>
          </w:p>
          <w:p w14:paraId="70599F47" w14:textId="77777777" w:rsidR="00502A52" w:rsidRPr="00502A52" w:rsidRDefault="00502A52" w:rsidP="00502A52">
            <w:pPr>
              <w:numPr>
                <w:ilvl w:val="0"/>
                <w:numId w:val="1"/>
              </w:numPr>
              <w:spacing w:before="100" w:beforeAutospacing="1" w:after="100" w:afterAutospacing="1" w:line="240" w:lineRule="auto"/>
              <w:jc w:val="both"/>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lastRenderedPageBreak/>
              <w:t xml:space="preserve">A valid license to practice medicine in the State of California is required at the time of appointment (State of California Business and Professions Code 2135); AND, </w:t>
            </w:r>
          </w:p>
          <w:p w14:paraId="394057B6" w14:textId="77777777" w:rsidR="00502A52" w:rsidRPr="00502A52" w:rsidRDefault="00502A52" w:rsidP="00502A52">
            <w:pPr>
              <w:numPr>
                <w:ilvl w:val="0"/>
                <w:numId w:val="1"/>
              </w:numPr>
              <w:spacing w:before="100" w:beforeAutospacing="1" w:after="100" w:afterAutospacing="1" w:line="240" w:lineRule="auto"/>
              <w:jc w:val="both"/>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t>At least one (1) year of experience in the field of medical legal death investigations and possession of Board Certification in Forensic Pathology.</w:t>
            </w:r>
          </w:p>
          <w:p w14:paraId="7471B0C3" w14:textId="77777777" w:rsidR="00502A52" w:rsidRPr="00502A52" w:rsidRDefault="00502A52" w:rsidP="00502A52">
            <w:pPr>
              <w:spacing w:after="0" w:line="240" w:lineRule="auto"/>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t xml:space="preserve">("Click" </w:t>
            </w:r>
            <w:hyperlink r:id="rId7" w:history="1">
              <w:r w:rsidRPr="00502A52">
                <w:rPr>
                  <w:rFonts w:ascii="Verdana" w:eastAsia="Times New Roman" w:hAnsi="Verdana" w:cs="Times New Roman"/>
                  <w:color w:val="0000FF"/>
                  <w:sz w:val="18"/>
                  <w:szCs w:val="18"/>
                  <w:u w:val="single"/>
                </w:rPr>
                <w:t xml:space="preserve">here </w:t>
              </w:r>
            </w:hyperlink>
            <w:r w:rsidRPr="00502A52">
              <w:rPr>
                <w:rFonts w:ascii="Verdana" w:eastAsia="Times New Roman" w:hAnsi="Verdana" w:cs="Times New Roman"/>
                <w:color w:val="000000"/>
                <w:sz w:val="18"/>
                <w:szCs w:val="18"/>
              </w:rPr>
              <w:t>for a complete job description.)</w:t>
            </w:r>
            <w:r w:rsidRPr="00502A52">
              <w:rPr>
                <w:rFonts w:ascii="Verdana" w:eastAsia="Times New Roman" w:hAnsi="Verdana" w:cs="Times New Roman"/>
                <w:color w:val="000000"/>
                <w:sz w:val="18"/>
                <w:szCs w:val="18"/>
              </w:rPr>
              <w:br/>
            </w:r>
            <w:r w:rsidRPr="00502A52">
              <w:rPr>
                <w:rFonts w:ascii="Verdana" w:eastAsia="Times New Roman" w:hAnsi="Verdana" w:cs="Times New Roman"/>
                <w:color w:val="000000"/>
                <w:sz w:val="18"/>
                <w:szCs w:val="18"/>
              </w:rPr>
              <w:br/>
            </w:r>
            <w:r w:rsidRPr="00502A52">
              <w:rPr>
                <w:rFonts w:ascii="Verdana" w:eastAsia="Times New Roman" w:hAnsi="Verdana" w:cs="Times New Roman"/>
                <w:b/>
                <w:bCs/>
                <w:color w:val="000000"/>
                <w:sz w:val="18"/>
                <w:szCs w:val="18"/>
              </w:rPr>
              <w:t>Additional Compensation Information:</w:t>
            </w:r>
          </w:p>
          <w:p w14:paraId="48972C44" w14:textId="77777777" w:rsidR="00502A52" w:rsidRPr="00502A52" w:rsidRDefault="00502A52" w:rsidP="00502A52">
            <w:pPr>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t xml:space="preserve">Base annual salary = $199,596.80 </w:t>
            </w:r>
          </w:p>
          <w:p w14:paraId="6A89F741" w14:textId="77777777" w:rsidR="00502A52" w:rsidRPr="00502A52" w:rsidRDefault="00502A52" w:rsidP="00502A52">
            <w:pPr>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t xml:space="preserve">Average standby hours per year (66) at $95.96 per hour </w:t>
            </w:r>
          </w:p>
          <w:p w14:paraId="49DF6E8D" w14:textId="77777777" w:rsidR="00502A52" w:rsidRPr="00502A52" w:rsidRDefault="00502A52" w:rsidP="00502A52">
            <w:pPr>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t>Employer paid contribution to health care costs per year:    </w:t>
            </w:r>
          </w:p>
          <w:p w14:paraId="1BA0ED51" w14:textId="77777777" w:rsidR="00502A52" w:rsidRPr="00502A52" w:rsidRDefault="00502A52" w:rsidP="00502A52">
            <w:pPr>
              <w:spacing w:after="0" w:line="240" w:lineRule="auto"/>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t>              $7,368 for Employee Only</w:t>
            </w:r>
            <w:r w:rsidRPr="00502A52">
              <w:rPr>
                <w:rFonts w:ascii="Verdana" w:eastAsia="Times New Roman" w:hAnsi="Verdana" w:cs="Times New Roman"/>
                <w:color w:val="000000"/>
                <w:sz w:val="18"/>
                <w:szCs w:val="18"/>
              </w:rPr>
              <w:br/>
              <w:t>              $11,196 for Employee + 1 Dependent</w:t>
            </w:r>
            <w:r w:rsidRPr="00502A52">
              <w:rPr>
                <w:rFonts w:ascii="Verdana" w:eastAsia="Times New Roman" w:hAnsi="Verdana" w:cs="Times New Roman"/>
                <w:color w:val="000000"/>
                <w:sz w:val="18"/>
                <w:szCs w:val="18"/>
              </w:rPr>
              <w:br/>
              <w:t>              $16,284 for Employee + 2 or More Dependents</w:t>
            </w:r>
            <w:r w:rsidRPr="00502A52">
              <w:rPr>
                <w:rFonts w:ascii="Verdana" w:eastAsia="Times New Roman" w:hAnsi="Verdana" w:cs="Times New Roman"/>
                <w:color w:val="000000"/>
                <w:sz w:val="18"/>
                <w:szCs w:val="18"/>
              </w:rPr>
              <w:br/>
            </w:r>
            <w:r w:rsidRPr="00502A52">
              <w:rPr>
                <w:rFonts w:ascii="Verdana" w:eastAsia="Times New Roman" w:hAnsi="Verdana" w:cs="Times New Roman"/>
                <w:color w:val="000000"/>
                <w:sz w:val="18"/>
                <w:szCs w:val="18"/>
              </w:rPr>
              <w:br/>
            </w:r>
            <w:r w:rsidRPr="00502A52">
              <w:rPr>
                <w:rFonts w:ascii="Verdana" w:eastAsia="Times New Roman" w:hAnsi="Verdana" w:cs="Times New Roman"/>
                <w:b/>
                <w:bCs/>
                <w:color w:val="000000"/>
                <w:sz w:val="18"/>
                <w:szCs w:val="18"/>
              </w:rPr>
              <w:t>Desirable Traits:</w:t>
            </w:r>
          </w:p>
          <w:p w14:paraId="07BD0AF4" w14:textId="77777777" w:rsidR="00502A52" w:rsidRPr="00502A52" w:rsidRDefault="00502A52" w:rsidP="00502A52">
            <w:pPr>
              <w:spacing w:after="0" w:line="240" w:lineRule="auto"/>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t>In addition, the department desires candidates that can communicate effectively, is a knowledge worker, is customer focused, values and respects others, is driven to excel, enjoys teamwork and collaboration, desires and values continuous learning, demonstrates ethical behavior, and is supportive of change.</w:t>
            </w:r>
            <w:r w:rsidRPr="00502A52">
              <w:rPr>
                <w:rFonts w:ascii="Verdana" w:eastAsia="Times New Roman" w:hAnsi="Verdana" w:cs="Times New Roman"/>
                <w:color w:val="000000"/>
                <w:sz w:val="18"/>
                <w:szCs w:val="18"/>
              </w:rPr>
              <w:br/>
            </w:r>
            <w:r w:rsidRPr="00502A52">
              <w:rPr>
                <w:rFonts w:ascii="Verdana" w:eastAsia="Times New Roman" w:hAnsi="Verdana" w:cs="Times New Roman"/>
                <w:color w:val="000000"/>
                <w:sz w:val="18"/>
                <w:szCs w:val="18"/>
              </w:rPr>
              <w:br/>
            </w:r>
            <w:r w:rsidRPr="00502A52">
              <w:rPr>
                <w:rFonts w:ascii="Verdana" w:eastAsia="Times New Roman" w:hAnsi="Verdana" w:cs="Times New Roman"/>
                <w:b/>
                <w:bCs/>
                <w:color w:val="000000"/>
                <w:sz w:val="18"/>
                <w:szCs w:val="18"/>
              </w:rPr>
              <w:t>Evaluation Process:</w:t>
            </w:r>
            <w:r w:rsidRPr="00502A52">
              <w:rPr>
                <w:rFonts w:ascii="Verdana" w:eastAsia="Times New Roman" w:hAnsi="Verdana" w:cs="Times New Roman"/>
                <w:color w:val="000000"/>
                <w:sz w:val="18"/>
                <w:szCs w:val="18"/>
              </w:rPr>
              <w:br/>
            </w:r>
            <w:r w:rsidRPr="00502A52">
              <w:rPr>
                <w:rFonts w:ascii="Verdana" w:eastAsia="Times New Roman" w:hAnsi="Verdana" w:cs="Times New Roman"/>
                <w:color w:val="000000"/>
                <w:sz w:val="18"/>
                <w:szCs w:val="18"/>
              </w:rPr>
              <w:br/>
              <w:t>The names of qualified candidates will be placed on a twelve </w:t>
            </w:r>
            <w:r w:rsidRPr="00502A52">
              <w:rPr>
                <w:rFonts w:ascii="Verdana" w:eastAsia="Times New Roman" w:hAnsi="Verdana" w:cs="Times New Roman"/>
                <w:b/>
                <w:bCs/>
                <w:color w:val="000000"/>
                <w:sz w:val="18"/>
                <w:szCs w:val="18"/>
              </w:rPr>
              <w:t xml:space="preserve">(12) </w:t>
            </w:r>
            <w:r w:rsidRPr="00502A52">
              <w:rPr>
                <w:rFonts w:ascii="Verdana" w:eastAsia="Times New Roman" w:hAnsi="Verdana" w:cs="Times New Roman"/>
                <w:color w:val="000000"/>
                <w:sz w:val="18"/>
                <w:szCs w:val="18"/>
              </w:rPr>
              <w:t>month employment list based on scores received during the evaluation of information contained in their employment application and supplemental questionnaire.  Please ensure all information is complete and accurate as the responses you provide on the supplemental application form will be reviewed using an automated evaluation system.  If you are successful in the initial screening process your application will be reviewed individually to confirm that the information you provided is accurate and qualifying.</w:t>
            </w:r>
            <w:r w:rsidRPr="00502A52">
              <w:rPr>
                <w:rFonts w:ascii="Verdana" w:eastAsia="Times New Roman" w:hAnsi="Verdana" w:cs="Times New Roman"/>
                <w:color w:val="000000"/>
                <w:sz w:val="18"/>
                <w:szCs w:val="18"/>
              </w:rPr>
              <w:br/>
            </w:r>
            <w:r w:rsidRPr="00502A52">
              <w:rPr>
                <w:rFonts w:ascii="Verdana" w:eastAsia="Times New Roman" w:hAnsi="Verdana" w:cs="Times New Roman"/>
                <w:color w:val="000000"/>
                <w:sz w:val="18"/>
                <w:szCs w:val="18"/>
              </w:rPr>
              <w:br/>
              <w:t>Reasonable accommodation may be made to enable an individual with qualified disabilities to perform the essential functions of a job, on a case-by-case basis.</w:t>
            </w:r>
            <w:r w:rsidRPr="00502A52">
              <w:rPr>
                <w:rFonts w:ascii="Verdana" w:eastAsia="Times New Roman" w:hAnsi="Verdana" w:cs="Times New Roman"/>
                <w:color w:val="000000"/>
                <w:sz w:val="18"/>
                <w:szCs w:val="18"/>
              </w:rPr>
              <w:br/>
              <w:t> </w:t>
            </w:r>
          </w:p>
          <w:p w14:paraId="7A59F3E6" w14:textId="77777777" w:rsidR="00502A52" w:rsidRPr="00502A52" w:rsidRDefault="00502A52" w:rsidP="00502A52">
            <w:pPr>
              <w:spacing w:before="100" w:beforeAutospacing="1" w:after="100" w:afterAutospacing="1" w:line="240" w:lineRule="auto"/>
              <w:jc w:val="center"/>
              <w:rPr>
                <w:rFonts w:ascii="Verdana" w:eastAsia="Times New Roman" w:hAnsi="Verdana" w:cs="Times New Roman"/>
                <w:color w:val="000000"/>
                <w:sz w:val="18"/>
                <w:szCs w:val="18"/>
              </w:rPr>
            </w:pPr>
            <w:r w:rsidRPr="00502A52">
              <w:rPr>
                <w:rFonts w:ascii="Verdana" w:eastAsia="Times New Roman" w:hAnsi="Verdana" w:cs="Times New Roman"/>
                <w:i/>
                <w:iCs/>
                <w:color w:val="000000"/>
                <w:sz w:val="18"/>
                <w:szCs w:val="18"/>
              </w:rPr>
              <w:t xml:space="preserve">The County of San Diego and its employees embrace the Live Well San Diego vision: A region that is Building Better Health, Living Safely and Thriving. Click here for more information </w:t>
            </w:r>
            <w:hyperlink r:id="rId8" w:history="1">
              <w:r w:rsidRPr="00502A52">
                <w:rPr>
                  <w:rFonts w:ascii="Verdana" w:eastAsia="Times New Roman" w:hAnsi="Verdana" w:cs="Times New Roman"/>
                  <w:i/>
                  <w:iCs/>
                  <w:color w:val="0000FF"/>
                  <w:sz w:val="18"/>
                  <w:szCs w:val="18"/>
                  <w:u w:val="single"/>
                </w:rPr>
                <w:t>www.livewellsd.org</w:t>
              </w:r>
            </w:hyperlink>
            <w:r w:rsidRPr="00502A52">
              <w:rPr>
                <w:rFonts w:ascii="Verdana" w:eastAsia="Times New Roman" w:hAnsi="Verdana" w:cs="Times New Roman"/>
                <w:i/>
                <w:iCs/>
                <w:color w:val="000000"/>
                <w:sz w:val="18"/>
                <w:szCs w:val="18"/>
              </w:rPr>
              <w:t>.</w:t>
            </w:r>
            <w:r w:rsidRPr="00502A52">
              <w:rPr>
                <w:rFonts w:ascii="Verdana" w:eastAsia="Times New Roman" w:hAnsi="Verdana" w:cs="Times New Roman"/>
                <w:i/>
                <w:iCs/>
                <w:color w:val="000000"/>
                <w:sz w:val="18"/>
                <w:szCs w:val="18"/>
              </w:rPr>
              <w:br/>
            </w:r>
            <w:r w:rsidRPr="00502A52">
              <w:rPr>
                <w:rFonts w:ascii="Verdana" w:eastAsia="Times New Roman" w:hAnsi="Verdana" w:cs="Times New Roman"/>
                <w:i/>
                <w:iCs/>
                <w:color w:val="000000"/>
                <w:sz w:val="18"/>
                <w:szCs w:val="18"/>
              </w:rPr>
              <w:br/>
            </w:r>
            <w:r w:rsidRPr="00502A52">
              <w:rPr>
                <w:rFonts w:ascii="Verdana" w:eastAsia="Times New Roman" w:hAnsi="Verdana" w:cs="Times New Roman"/>
                <w:i/>
                <w:iCs/>
                <w:noProof/>
                <w:color w:val="000000"/>
                <w:sz w:val="18"/>
                <w:szCs w:val="18"/>
              </w:rPr>
              <w:drawing>
                <wp:inline distT="0" distB="0" distL="0" distR="0" wp14:anchorId="3EF656DC" wp14:editId="0B6F129D">
                  <wp:extent cx="1950720" cy="388620"/>
                  <wp:effectExtent l="0" t="0" r="0" b="0"/>
                  <wp:docPr id="3" name="Picture 3" descr="https://secure.neogov.com/images/AgencyImages/jobposting/1408/jobpostings/image/Live%20Well%20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secure.neogov.com/images/AgencyImages/jobposting/1408/jobpostings/image/Live%20Well%20Logo(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0720" cy="388620"/>
                          </a:xfrm>
                          <a:prstGeom prst="rect">
                            <a:avLst/>
                          </a:prstGeom>
                          <a:noFill/>
                          <a:ln>
                            <a:noFill/>
                          </a:ln>
                        </pic:spPr>
                      </pic:pic>
                    </a:graphicData>
                  </a:graphic>
                </wp:inline>
              </w:drawing>
            </w:r>
          </w:p>
          <w:p w14:paraId="67EEC6C6" w14:textId="77777777" w:rsidR="00502A52" w:rsidRPr="00502A52" w:rsidRDefault="00502A52" w:rsidP="00502A52">
            <w:pPr>
              <w:spacing w:before="100" w:beforeAutospacing="1" w:after="100" w:afterAutospacing="1" w:line="240" w:lineRule="auto"/>
              <w:jc w:val="center"/>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t xml:space="preserve">Under California Government Code Sections 3100 - 3109, public employees are designated as </w:t>
            </w:r>
            <w:r w:rsidRPr="00502A52">
              <w:rPr>
                <w:rFonts w:ascii="Verdana" w:eastAsia="Times New Roman" w:hAnsi="Verdana" w:cs="Times New Roman"/>
                <w:b/>
                <w:bCs/>
                <w:color w:val="000000"/>
                <w:sz w:val="18"/>
                <w:szCs w:val="18"/>
              </w:rPr>
              <w:t>disaster service workers</w:t>
            </w:r>
            <w:r w:rsidRPr="00502A52">
              <w:rPr>
                <w:rFonts w:ascii="Verdana" w:eastAsia="Times New Roman" w:hAnsi="Verdana" w:cs="Times New Roman"/>
                <w:color w:val="000000"/>
                <w:sz w:val="18"/>
                <w:szCs w:val="18"/>
              </w:rPr>
              <w:t xml:space="preserve">. The term "public employees" includes all persons employed by the state or any </w:t>
            </w:r>
            <w:r w:rsidRPr="00502A52">
              <w:rPr>
                <w:rFonts w:ascii="Verdana" w:eastAsia="Times New Roman" w:hAnsi="Verdana" w:cs="Times New Roman"/>
                <w:b/>
                <w:bCs/>
                <w:i/>
                <w:iCs/>
                <w:color w:val="000000"/>
                <w:sz w:val="18"/>
                <w:szCs w:val="18"/>
              </w:rPr>
              <w:t>county</w:t>
            </w:r>
            <w:r w:rsidRPr="00502A52">
              <w:rPr>
                <w:rFonts w:ascii="Verdana" w:eastAsia="Times New Roman" w:hAnsi="Verdana" w:cs="Times New Roman"/>
                <w:color w:val="000000"/>
                <w:sz w:val="18"/>
                <w:szCs w:val="18"/>
              </w:rPr>
              <w:t>, city, state agency, or public district. Disaster service workers are required to participate in such disaster service activities as may be assigned to them by their employer or by law.</w:t>
            </w:r>
            <w:r w:rsidRPr="00502A52">
              <w:rPr>
                <w:rFonts w:ascii="Verdana" w:eastAsia="Times New Roman" w:hAnsi="Verdana" w:cs="Times New Roman"/>
                <w:color w:val="000000"/>
                <w:sz w:val="18"/>
                <w:szCs w:val="18"/>
              </w:rPr>
              <w:br/>
              <w:t> </w:t>
            </w:r>
          </w:p>
          <w:p w14:paraId="4E4C7C76" w14:textId="77777777" w:rsidR="00502A52" w:rsidRPr="00502A52" w:rsidRDefault="00502A52" w:rsidP="00502A52">
            <w:pPr>
              <w:spacing w:before="100" w:beforeAutospacing="1" w:after="100" w:afterAutospacing="1" w:line="240" w:lineRule="auto"/>
              <w:jc w:val="center"/>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br/>
            </w:r>
            <w:r w:rsidRPr="00502A52">
              <w:rPr>
                <w:rFonts w:ascii="Verdana" w:eastAsia="Times New Roman" w:hAnsi="Verdana" w:cs="Times New Roman"/>
                <w:noProof/>
                <w:color w:val="000000"/>
                <w:sz w:val="18"/>
                <w:szCs w:val="18"/>
              </w:rPr>
              <w:lastRenderedPageBreak/>
              <w:drawing>
                <wp:inline distT="0" distB="0" distL="0" distR="0" wp14:anchorId="3F29B899" wp14:editId="3E9B9BD3">
                  <wp:extent cx="1242060" cy="1344428"/>
                  <wp:effectExtent l="0" t="0" r="0" b="8255"/>
                  <wp:docPr id="4" name="Picture 4" descr="https://secure.neogov.com/images/AgencyImages/jobposting/1408/jobpostings/image/Divers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secure.neogov.com/images/AgencyImages/jobposting/1408/jobpostings/image/Diversit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2060" cy="1344428"/>
                          </a:xfrm>
                          <a:prstGeom prst="rect">
                            <a:avLst/>
                          </a:prstGeom>
                          <a:noFill/>
                          <a:ln>
                            <a:noFill/>
                          </a:ln>
                        </pic:spPr>
                      </pic:pic>
                    </a:graphicData>
                  </a:graphic>
                </wp:inline>
              </w:drawing>
            </w:r>
            <w:r w:rsidRPr="00502A52">
              <w:rPr>
                <w:rFonts w:ascii="Verdana" w:eastAsia="Times New Roman" w:hAnsi="Verdana" w:cs="Times New Roman"/>
                <w:color w:val="000000"/>
                <w:sz w:val="18"/>
                <w:szCs w:val="18"/>
              </w:rPr>
              <w:br/>
              <w:t>The County of San Diego is committed to valuing diversity and practicing inclusion because our diverse workforce is our greatest asset and our customers are our number one priority.</w:t>
            </w:r>
            <w:r w:rsidRPr="00502A52">
              <w:rPr>
                <w:rFonts w:ascii="Verdana" w:eastAsia="Times New Roman" w:hAnsi="Verdana" w:cs="Times New Roman"/>
                <w:color w:val="000000"/>
                <w:sz w:val="18"/>
                <w:szCs w:val="18"/>
              </w:rPr>
              <w:br/>
              <w:t> </w:t>
            </w:r>
          </w:p>
        </w:tc>
      </w:tr>
    </w:tbl>
    <w:p w14:paraId="7236DEDD" w14:textId="77777777" w:rsidR="00502A52" w:rsidRPr="00502A52" w:rsidRDefault="00502A52" w:rsidP="00502A52">
      <w:pPr>
        <w:spacing w:after="0" w:line="240" w:lineRule="auto"/>
        <w:rPr>
          <w:rFonts w:ascii="Verdana" w:eastAsia="Times New Roman" w:hAnsi="Verdana" w:cs="Times New Roman"/>
          <w:sz w:val="21"/>
          <w:szCs w:val="21"/>
        </w:rPr>
      </w:pPr>
    </w:p>
    <w:tbl>
      <w:tblPr>
        <w:tblW w:w="5000" w:type="pct"/>
        <w:tblCellSpacing w:w="0" w:type="dxa"/>
        <w:tblBorders>
          <w:top w:val="single" w:sz="6" w:space="0" w:color="000000"/>
          <w:bottom w:val="single" w:sz="6" w:space="0" w:color="000000"/>
        </w:tblBorders>
        <w:tblCellMar>
          <w:left w:w="0" w:type="dxa"/>
          <w:right w:w="0" w:type="dxa"/>
        </w:tblCellMar>
        <w:tblLook w:val="04A0" w:firstRow="1" w:lastRow="0" w:firstColumn="1" w:lastColumn="0" w:noHBand="0" w:noVBand="1"/>
      </w:tblPr>
      <w:tblGrid>
        <w:gridCol w:w="4680"/>
        <w:gridCol w:w="4680"/>
      </w:tblGrid>
      <w:tr w:rsidR="00502A52" w:rsidRPr="00502A52" w14:paraId="2354AC56" w14:textId="77777777" w:rsidTr="00502A52">
        <w:trPr>
          <w:tblHeader/>
          <w:tblCellSpacing w:w="0" w:type="dxa"/>
        </w:trPr>
        <w:tc>
          <w:tcPr>
            <w:tcW w:w="0" w:type="auto"/>
            <w:gridSpan w:val="2"/>
            <w:vAlign w:val="center"/>
            <w:hideMark/>
          </w:tcPr>
          <w:p w14:paraId="3E10BDF8" w14:textId="77777777" w:rsidR="00502A52" w:rsidRPr="00502A52" w:rsidRDefault="00502A52" w:rsidP="00502A52">
            <w:pPr>
              <w:spacing w:after="0" w:line="240" w:lineRule="auto"/>
              <w:jc w:val="center"/>
              <w:rPr>
                <w:rFonts w:ascii="Verdana" w:eastAsia="Times New Roman" w:hAnsi="Verdana" w:cs="Times New Roman"/>
                <w:b/>
                <w:bCs/>
                <w:sz w:val="21"/>
                <w:szCs w:val="21"/>
              </w:rPr>
            </w:pPr>
          </w:p>
        </w:tc>
      </w:tr>
      <w:tr w:rsidR="00502A52" w:rsidRPr="00502A52" w14:paraId="561A7866" w14:textId="77777777" w:rsidTr="00502A52">
        <w:trPr>
          <w:tblCellSpacing w:w="0" w:type="dxa"/>
        </w:trPr>
        <w:tc>
          <w:tcPr>
            <w:tcW w:w="2500" w:type="pct"/>
            <w:gridSpan w:val="2"/>
            <w:hideMark/>
          </w:tcPr>
          <w:p w14:paraId="02641F89" w14:textId="77777777" w:rsidR="00502A52" w:rsidRPr="00502A52" w:rsidRDefault="00502A52" w:rsidP="00502A52">
            <w:pPr>
              <w:spacing w:after="0" w:line="240" w:lineRule="auto"/>
              <w:jc w:val="both"/>
              <w:rPr>
                <w:rFonts w:ascii="Verdana" w:eastAsia="Times New Roman" w:hAnsi="Verdana" w:cs="Times New Roman"/>
                <w:color w:val="000000"/>
                <w:sz w:val="14"/>
                <w:szCs w:val="14"/>
              </w:rPr>
            </w:pPr>
          </w:p>
        </w:tc>
      </w:tr>
      <w:tr w:rsidR="00502A52" w:rsidRPr="00502A52" w14:paraId="3B71F350" w14:textId="77777777" w:rsidTr="00502A52">
        <w:trPr>
          <w:tblCellSpacing w:w="0" w:type="dxa"/>
        </w:trPr>
        <w:tc>
          <w:tcPr>
            <w:tcW w:w="2500" w:type="pct"/>
            <w:hideMark/>
          </w:tcPr>
          <w:p w14:paraId="5089D2A6" w14:textId="77777777" w:rsidR="00502A52" w:rsidRPr="00502A52" w:rsidRDefault="00502A52" w:rsidP="00502A52">
            <w:pPr>
              <w:spacing w:after="240" w:line="240" w:lineRule="auto"/>
              <w:jc w:val="both"/>
              <w:rPr>
                <w:rFonts w:ascii="Verdana" w:eastAsia="Times New Roman" w:hAnsi="Verdana" w:cs="Times New Roman"/>
                <w:color w:val="000000"/>
                <w:sz w:val="14"/>
                <w:szCs w:val="14"/>
              </w:rPr>
            </w:pPr>
            <w:r w:rsidRPr="00502A52">
              <w:rPr>
                <w:rFonts w:ascii="Verdana" w:eastAsia="Times New Roman" w:hAnsi="Verdana" w:cs="Times New Roman"/>
                <w:color w:val="000000"/>
                <w:sz w:val="14"/>
                <w:szCs w:val="14"/>
              </w:rPr>
              <w:t xml:space="preserve">APPLICATIONS MAY BE FILED ONLINE AT: </w:t>
            </w:r>
            <w:r w:rsidRPr="00502A52">
              <w:rPr>
                <w:rFonts w:ascii="Verdana" w:eastAsia="Times New Roman" w:hAnsi="Verdana" w:cs="Times New Roman"/>
                <w:color w:val="000000"/>
                <w:sz w:val="14"/>
                <w:szCs w:val="14"/>
              </w:rPr>
              <w:br/>
            </w:r>
            <w:hyperlink r:id="rId11" w:history="1">
              <w:r w:rsidRPr="00502A52">
                <w:rPr>
                  <w:rFonts w:ascii="Verdana" w:eastAsia="Times New Roman" w:hAnsi="Verdana" w:cs="Times New Roman"/>
                  <w:color w:val="0000FF"/>
                  <w:sz w:val="14"/>
                  <w:szCs w:val="14"/>
                  <w:u w:val="single"/>
                </w:rPr>
                <w:t>http://www.SanDiegoCounty.Gov</w:t>
              </w:r>
            </w:hyperlink>
            <w:r w:rsidRPr="00502A52">
              <w:rPr>
                <w:rFonts w:ascii="Verdana" w:eastAsia="Times New Roman" w:hAnsi="Verdana" w:cs="Times New Roman"/>
                <w:color w:val="000000"/>
                <w:sz w:val="14"/>
                <w:szCs w:val="14"/>
              </w:rPr>
              <w:br/>
            </w:r>
            <w:r w:rsidRPr="00502A52">
              <w:rPr>
                <w:rFonts w:ascii="Verdana" w:eastAsia="Times New Roman" w:hAnsi="Verdana" w:cs="Times New Roman"/>
                <w:color w:val="000000"/>
                <w:sz w:val="14"/>
                <w:szCs w:val="14"/>
              </w:rPr>
              <w:br/>
              <w:t>5530 Overland Ave., Suite 210</w:t>
            </w:r>
            <w:r w:rsidRPr="00502A52">
              <w:rPr>
                <w:rFonts w:ascii="Verdana" w:eastAsia="Times New Roman" w:hAnsi="Verdana" w:cs="Times New Roman"/>
                <w:color w:val="000000"/>
                <w:sz w:val="14"/>
                <w:szCs w:val="14"/>
              </w:rPr>
              <w:br/>
              <w:t>San Diego, CA 92123</w:t>
            </w:r>
            <w:r w:rsidRPr="00502A52">
              <w:rPr>
                <w:rFonts w:ascii="Verdana" w:eastAsia="Times New Roman" w:hAnsi="Verdana" w:cs="Times New Roman"/>
                <w:color w:val="000000"/>
                <w:sz w:val="14"/>
                <w:szCs w:val="14"/>
              </w:rPr>
              <w:br/>
              <w:t>(619) 236-2191</w:t>
            </w:r>
            <w:r w:rsidRPr="00502A52">
              <w:rPr>
                <w:rFonts w:ascii="Verdana" w:eastAsia="Times New Roman" w:hAnsi="Verdana" w:cs="Times New Roman"/>
                <w:color w:val="000000"/>
                <w:sz w:val="14"/>
                <w:szCs w:val="14"/>
              </w:rPr>
              <w:br/>
              <w:t>(866) 880-9374</w:t>
            </w:r>
            <w:r w:rsidRPr="00502A52">
              <w:rPr>
                <w:rFonts w:ascii="Verdana" w:eastAsia="Times New Roman" w:hAnsi="Verdana" w:cs="Times New Roman"/>
                <w:color w:val="000000"/>
                <w:sz w:val="14"/>
                <w:szCs w:val="14"/>
              </w:rPr>
              <w:br/>
            </w:r>
            <w:r w:rsidRPr="00502A52">
              <w:rPr>
                <w:rFonts w:ascii="Verdana" w:eastAsia="Times New Roman" w:hAnsi="Verdana" w:cs="Times New Roman"/>
                <w:color w:val="000000"/>
                <w:sz w:val="14"/>
                <w:szCs w:val="14"/>
              </w:rPr>
              <w:br/>
            </w:r>
            <w:hyperlink r:id="rId12" w:history="1">
              <w:r w:rsidRPr="00502A52">
                <w:rPr>
                  <w:rFonts w:ascii="Verdana" w:eastAsia="Times New Roman" w:hAnsi="Verdana" w:cs="Times New Roman"/>
                  <w:color w:val="0000FF"/>
                  <w:sz w:val="14"/>
                  <w:szCs w:val="14"/>
                  <w:u w:val="single"/>
                </w:rPr>
                <w:t>processunitemail.fgg@sdcounty.ca.gov</w:t>
              </w:r>
            </w:hyperlink>
          </w:p>
        </w:tc>
        <w:tc>
          <w:tcPr>
            <w:tcW w:w="2500" w:type="pct"/>
            <w:hideMark/>
          </w:tcPr>
          <w:p w14:paraId="526302DE" w14:textId="77777777" w:rsidR="00502A52" w:rsidRPr="00502A52" w:rsidRDefault="00502A52" w:rsidP="00502A52">
            <w:pPr>
              <w:spacing w:after="0" w:line="240" w:lineRule="auto"/>
              <w:jc w:val="right"/>
              <w:rPr>
                <w:rFonts w:ascii="Verdana" w:eastAsia="Times New Roman" w:hAnsi="Verdana" w:cs="Times New Roman"/>
                <w:color w:val="000000"/>
                <w:sz w:val="14"/>
                <w:szCs w:val="14"/>
              </w:rPr>
            </w:pPr>
            <w:r w:rsidRPr="00502A52">
              <w:rPr>
                <w:rFonts w:ascii="Verdana" w:eastAsia="Times New Roman" w:hAnsi="Verdana" w:cs="Times New Roman"/>
                <w:color w:val="000000"/>
                <w:sz w:val="14"/>
                <w:szCs w:val="14"/>
              </w:rPr>
              <w:t>Position #18415911</w:t>
            </w:r>
            <w:r w:rsidRPr="00502A52">
              <w:rPr>
                <w:rFonts w:ascii="Verdana" w:eastAsia="Times New Roman" w:hAnsi="Verdana" w:cs="Times New Roman"/>
                <w:color w:val="000000"/>
                <w:sz w:val="14"/>
                <w:szCs w:val="14"/>
              </w:rPr>
              <w:br/>
              <w:t>DEPUTY MEDICAL EXAMINER II-18415911</w:t>
            </w:r>
            <w:r w:rsidRPr="00502A52">
              <w:rPr>
                <w:rFonts w:ascii="Verdana" w:eastAsia="Times New Roman" w:hAnsi="Verdana" w:cs="Times New Roman"/>
                <w:color w:val="000000"/>
                <w:sz w:val="14"/>
                <w:szCs w:val="14"/>
              </w:rPr>
              <w:br/>
              <w:t xml:space="preserve">VG </w:t>
            </w:r>
          </w:p>
        </w:tc>
      </w:tr>
      <w:tr w:rsidR="00502A52" w:rsidRPr="00502A52" w14:paraId="3BC6E4E0" w14:textId="77777777">
        <w:tblPrEx>
          <w:jc w:val="center"/>
          <w:tblCellSpacing w:w="12" w:type="dxa"/>
          <w:tblBorders>
            <w:top w:val="none" w:sz="0" w:space="0" w:color="auto"/>
            <w:bottom w:val="none" w:sz="0" w:space="0" w:color="auto"/>
          </w:tblBorders>
          <w:tblCellMar>
            <w:top w:w="24" w:type="dxa"/>
            <w:left w:w="24" w:type="dxa"/>
            <w:bottom w:w="24" w:type="dxa"/>
            <w:right w:w="24" w:type="dxa"/>
          </w:tblCellMar>
        </w:tblPrEx>
        <w:trPr>
          <w:gridAfter w:val="1"/>
          <w:wAfter w:w="1488" w:type="dxa"/>
          <w:tblCellSpacing w:w="12" w:type="dxa"/>
          <w:jc w:val="center"/>
        </w:trPr>
        <w:tc>
          <w:tcPr>
            <w:tcW w:w="0" w:type="auto"/>
            <w:vAlign w:val="center"/>
            <w:hideMark/>
          </w:tcPr>
          <w:p w14:paraId="1D9016C9" w14:textId="77777777" w:rsidR="00502A52" w:rsidRPr="00502A52" w:rsidRDefault="00502A52" w:rsidP="00502A52">
            <w:pPr>
              <w:spacing w:after="0" w:line="240" w:lineRule="auto"/>
              <w:rPr>
                <w:rFonts w:ascii="Verdana" w:eastAsia="Times New Roman" w:hAnsi="Verdana" w:cs="Times New Roman"/>
                <w:color w:val="000000"/>
                <w:sz w:val="18"/>
                <w:szCs w:val="18"/>
              </w:rPr>
            </w:pPr>
            <w:r w:rsidRPr="00502A52">
              <w:rPr>
                <w:rFonts w:ascii="Verdana" w:eastAsia="Times New Roman" w:hAnsi="Verdana" w:cs="Times New Roman"/>
                <w:sz w:val="21"/>
                <w:szCs w:val="21"/>
              </w:rPr>
              <w:br w:type="page"/>
            </w:r>
            <w:r w:rsidRPr="00502A52">
              <w:rPr>
                <w:rFonts w:ascii="Verdana" w:eastAsia="Times New Roman" w:hAnsi="Verdana" w:cs="Times New Roman"/>
                <w:b/>
                <w:bCs/>
                <w:color w:val="000000"/>
                <w:sz w:val="18"/>
                <w:szCs w:val="18"/>
              </w:rPr>
              <w:t>Deputy Medical Examiner II-18415911 Supplemental Questionnaire</w:t>
            </w:r>
          </w:p>
        </w:tc>
      </w:tr>
    </w:tbl>
    <w:p w14:paraId="584746A1" w14:textId="77777777" w:rsidR="00502A52" w:rsidRPr="00502A52" w:rsidRDefault="00502A52" w:rsidP="00502A52">
      <w:pPr>
        <w:spacing w:after="0" w:line="240" w:lineRule="auto"/>
        <w:rPr>
          <w:rFonts w:ascii="Verdana" w:eastAsia="Times New Roman" w:hAnsi="Verdana" w:cs="Times New Roman"/>
          <w:vanish/>
          <w:sz w:val="21"/>
          <w:szCs w:val="21"/>
        </w:rPr>
      </w:pPr>
    </w:p>
    <w:tbl>
      <w:tblPr>
        <w:tblW w:w="7920" w:type="dxa"/>
        <w:jc w:val="center"/>
        <w:tblCellSpacing w:w="12" w:type="dxa"/>
        <w:tblCellMar>
          <w:top w:w="24" w:type="dxa"/>
          <w:left w:w="24" w:type="dxa"/>
          <w:bottom w:w="24" w:type="dxa"/>
          <w:right w:w="24" w:type="dxa"/>
        </w:tblCellMar>
        <w:tblLook w:val="04A0" w:firstRow="1" w:lastRow="0" w:firstColumn="1" w:lastColumn="0" w:noHBand="0" w:noVBand="1"/>
      </w:tblPr>
      <w:tblGrid>
        <w:gridCol w:w="199"/>
        <w:gridCol w:w="367"/>
        <w:gridCol w:w="7354"/>
      </w:tblGrid>
      <w:tr w:rsidR="00502A52" w:rsidRPr="00502A52" w14:paraId="21B4BD3C" w14:textId="77777777">
        <w:trPr>
          <w:tblCellSpacing w:w="12" w:type="dxa"/>
          <w:jc w:val="center"/>
        </w:trPr>
        <w:tc>
          <w:tcPr>
            <w:tcW w:w="0" w:type="auto"/>
            <w:gridSpan w:val="3"/>
            <w:vAlign w:val="center"/>
            <w:hideMark/>
          </w:tcPr>
          <w:p w14:paraId="416D85D9" w14:textId="77777777" w:rsidR="00502A52" w:rsidRPr="00502A52" w:rsidRDefault="00502A52" w:rsidP="00502A52">
            <w:pPr>
              <w:spacing w:after="0" w:line="240" w:lineRule="auto"/>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t> </w:t>
            </w:r>
          </w:p>
        </w:tc>
      </w:tr>
      <w:tr w:rsidR="00502A52" w:rsidRPr="00502A52" w14:paraId="72BE33E8" w14:textId="77777777">
        <w:trPr>
          <w:tblCellSpacing w:w="12" w:type="dxa"/>
          <w:jc w:val="center"/>
        </w:trPr>
        <w:tc>
          <w:tcPr>
            <w:tcW w:w="60" w:type="dxa"/>
            <w:hideMark/>
          </w:tcPr>
          <w:p w14:paraId="2DCC73C0" w14:textId="77777777" w:rsidR="00502A52" w:rsidRPr="00502A52" w:rsidRDefault="00502A52" w:rsidP="00502A52">
            <w:pPr>
              <w:spacing w:after="0" w:line="240" w:lineRule="auto"/>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t>*</w:t>
            </w:r>
          </w:p>
        </w:tc>
        <w:tc>
          <w:tcPr>
            <w:tcW w:w="60" w:type="dxa"/>
            <w:hideMark/>
          </w:tcPr>
          <w:p w14:paraId="17815522" w14:textId="77777777" w:rsidR="00502A52" w:rsidRPr="00502A52" w:rsidRDefault="00502A52" w:rsidP="00502A52">
            <w:pPr>
              <w:spacing w:after="0" w:line="240" w:lineRule="auto"/>
              <w:jc w:val="right"/>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t>1.</w:t>
            </w:r>
          </w:p>
        </w:tc>
        <w:tc>
          <w:tcPr>
            <w:tcW w:w="0" w:type="auto"/>
            <w:vAlign w:val="center"/>
            <w:hideMark/>
          </w:tcPr>
          <w:p w14:paraId="57ABBEA9" w14:textId="77777777" w:rsidR="00502A52" w:rsidRPr="00502A52" w:rsidRDefault="00502A52" w:rsidP="00502A52">
            <w:pPr>
              <w:spacing w:after="0" w:line="240" w:lineRule="auto"/>
              <w:rPr>
                <w:rFonts w:ascii="Verdana" w:eastAsia="Times New Roman" w:hAnsi="Verdana" w:cs="Times New Roman"/>
                <w:color w:val="000000"/>
                <w:sz w:val="18"/>
                <w:szCs w:val="18"/>
              </w:rPr>
            </w:pPr>
            <w:r w:rsidRPr="00502A52">
              <w:rPr>
                <w:rFonts w:ascii="Verdana" w:eastAsia="Times New Roman" w:hAnsi="Verdana" w:cs="Times New Roman"/>
                <w:b/>
                <w:bCs/>
                <w:color w:val="000000"/>
                <w:sz w:val="18"/>
                <w:szCs w:val="18"/>
              </w:rPr>
              <w:t>Before completing the Supplemental Questionnaire, read the job summary and requirements. If you do NOT meet these requirements please do NOT apply. Please be sure to answer the following questions in a thorough, complete, and truthful manner, as your responses may be used to determine your overall score. Please note that if you are invited to a selection interview(s) by the department, your responses to the following questions may be subject to verification. Do you understand this information?</w:t>
            </w:r>
          </w:p>
        </w:tc>
      </w:tr>
      <w:tr w:rsidR="00502A52" w:rsidRPr="00502A52" w14:paraId="5410CD77" w14:textId="77777777">
        <w:trPr>
          <w:tblCellSpacing w:w="12" w:type="dxa"/>
          <w:jc w:val="center"/>
        </w:trPr>
        <w:tc>
          <w:tcPr>
            <w:tcW w:w="0" w:type="auto"/>
            <w:gridSpan w:val="2"/>
            <w:vAlign w:val="center"/>
            <w:hideMark/>
          </w:tcPr>
          <w:p w14:paraId="05DA354F" w14:textId="77777777" w:rsidR="00502A52" w:rsidRPr="00502A52" w:rsidRDefault="00502A52" w:rsidP="00502A52">
            <w:pPr>
              <w:spacing w:after="0" w:line="240" w:lineRule="auto"/>
              <w:rPr>
                <w:rFonts w:ascii="Verdana" w:eastAsia="Times New Roman" w:hAnsi="Verdana" w:cs="Times New Roman"/>
                <w:color w:val="000000"/>
                <w:sz w:val="18"/>
                <w:szCs w:val="18"/>
              </w:rPr>
            </w:pPr>
          </w:p>
        </w:tc>
        <w:tc>
          <w:tcPr>
            <w:tcW w:w="0" w:type="auto"/>
            <w:vAlign w:val="center"/>
            <w:hideMark/>
          </w:tcPr>
          <w:p w14:paraId="1F3BCC14" w14:textId="77777777" w:rsidR="00502A52" w:rsidRPr="00502A52" w:rsidRDefault="00502A52" w:rsidP="00502A52">
            <w:pPr>
              <w:spacing w:after="0" w:line="240" w:lineRule="auto"/>
              <w:rPr>
                <w:rFonts w:ascii="Verdana" w:eastAsia="Times New Roman" w:hAnsi="Verdana" w:cs="Times New Roman"/>
                <w:color w:val="000000"/>
                <w:sz w:val="18"/>
                <w:szCs w:val="18"/>
              </w:rPr>
            </w:pPr>
            <w:r w:rsidRPr="00502A52">
              <w:rPr>
                <w:rFonts w:ascii="Verdana" w:eastAsia="Times New Roman" w:hAnsi="Verdana" w:cs="Times New Roman"/>
                <w:noProof/>
                <w:color w:val="000000"/>
                <w:sz w:val="18"/>
                <w:szCs w:val="18"/>
              </w:rPr>
              <w:drawing>
                <wp:inline distT="0" distB="0" distL="0" distR="0" wp14:anchorId="72B5CA1C" wp14:editId="431799EB">
                  <wp:extent cx="137160" cy="137160"/>
                  <wp:effectExtent l="0" t="0" r="0" b="0"/>
                  <wp:docPr id="5" name="Picture 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502A52">
              <w:rPr>
                <w:rFonts w:ascii="Verdana" w:eastAsia="Times New Roman" w:hAnsi="Verdana" w:cs="Times New Roman"/>
                <w:color w:val="000000"/>
                <w:sz w:val="18"/>
                <w:szCs w:val="18"/>
              </w:rPr>
              <w:t> Yes</w:t>
            </w:r>
            <w:r w:rsidRPr="00502A52">
              <w:rPr>
                <w:rFonts w:ascii="Verdana" w:eastAsia="Times New Roman" w:hAnsi="Verdana" w:cs="Times New Roman"/>
                <w:color w:val="000000"/>
                <w:sz w:val="18"/>
                <w:szCs w:val="18"/>
              </w:rPr>
              <w:br/>
            </w:r>
            <w:r w:rsidRPr="00502A52">
              <w:rPr>
                <w:rFonts w:ascii="Verdana" w:eastAsia="Times New Roman" w:hAnsi="Verdana" w:cs="Times New Roman"/>
                <w:noProof/>
                <w:color w:val="000000"/>
                <w:sz w:val="18"/>
                <w:szCs w:val="18"/>
              </w:rPr>
              <w:drawing>
                <wp:inline distT="0" distB="0" distL="0" distR="0" wp14:anchorId="7B78AF0C" wp14:editId="5FE06807">
                  <wp:extent cx="137160" cy="137160"/>
                  <wp:effectExtent l="0" t="0" r="0" b="0"/>
                  <wp:docPr id="6" name="Picture 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502A52">
              <w:rPr>
                <w:rFonts w:ascii="Verdana" w:eastAsia="Times New Roman" w:hAnsi="Verdana" w:cs="Times New Roman"/>
                <w:color w:val="000000"/>
                <w:sz w:val="18"/>
                <w:szCs w:val="18"/>
              </w:rPr>
              <w:t> No</w:t>
            </w:r>
          </w:p>
        </w:tc>
      </w:tr>
      <w:tr w:rsidR="00502A52" w:rsidRPr="00502A52" w14:paraId="1B4D3C8B" w14:textId="77777777">
        <w:trPr>
          <w:tblCellSpacing w:w="12" w:type="dxa"/>
          <w:jc w:val="center"/>
        </w:trPr>
        <w:tc>
          <w:tcPr>
            <w:tcW w:w="60" w:type="dxa"/>
            <w:hideMark/>
          </w:tcPr>
          <w:p w14:paraId="23A742E5" w14:textId="77777777" w:rsidR="00502A52" w:rsidRPr="00502A52" w:rsidRDefault="00502A52" w:rsidP="00502A52">
            <w:pPr>
              <w:spacing w:after="0" w:line="240" w:lineRule="auto"/>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t>*</w:t>
            </w:r>
          </w:p>
        </w:tc>
        <w:tc>
          <w:tcPr>
            <w:tcW w:w="60" w:type="dxa"/>
            <w:hideMark/>
          </w:tcPr>
          <w:p w14:paraId="62BE1DE9" w14:textId="77777777" w:rsidR="00502A52" w:rsidRPr="00502A52" w:rsidRDefault="00502A52" w:rsidP="00502A52">
            <w:pPr>
              <w:spacing w:after="0" w:line="240" w:lineRule="auto"/>
              <w:jc w:val="right"/>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t>2.</w:t>
            </w:r>
          </w:p>
        </w:tc>
        <w:tc>
          <w:tcPr>
            <w:tcW w:w="0" w:type="auto"/>
            <w:vAlign w:val="center"/>
            <w:hideMark/>
          </w:tcPr>
          <w:p w14:paraId="328E61DD" w14:textId="77777777" w:rsidR="00502A52" w:rsidRPr="00502A52" w:rsidRDefault="00502A52" w:rsidP="00502A52">
            <w:pPr>
              <w:spacing w:after="0" w:line="240" w:lineRule="auto"/>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t>Are you Board Certified in Forensic Pathology?</w:t>
            </w:r>
          </w:p>
        </w:tc>
      </w:tr>
      <w:tr w:rsidR="00502A52" w:rsidRPr="00502A52" w14:paraId="4013494D" w14:textId="77777777">
        <w:trPr>
          <w:tblCellSpacing w:w="12" w:type="dxa"/>
          <w:jc w:val="center"/>
        </w:trPr>
        <w:tc>
          <w:tcPr>
            <w:tcW w:w="0" w:type="auto"/>
            <w:gridSpan w:val="2"/>
            <w:vAlign w:val="center"/>
            <w:hideMark/>
          </w:tcPr>
          <w:p w14:paraId="7D18717D" w14:textId="77777777" w:rsidR="00502A52" w:rsidRPr="00502A52" w:rsidRDefault="00502A52" w:rsidP="00502A52">
            <w:pPr>
              <w:spacing w:after="0" w:line="240" w:lineRule="auto"/>
              <w:rPr>
                <w:rFonts w:ascii="Verdana" w:eastAsia="Times New Roman" w:hAnsi="Verdana" w:cs="Times New Roman"/>
                <w:color w:val="000000"/>
                <w:sz w:val="18"/>
                <w:szCs w:val="18"/>
              </w:rPr>
            </w:pPr>
          </w:p>
        </w:tc>
        <w:tc>
          <w:tcPr>
            <w:tcW w:w="0" w:type="auto"/>
            <w:vAlign w:val="center"/>
            <w:hideMark/>
          </w:tcPr>
          <w:p w14:paraId="2DC6D62D" w14:textId="77777777" w:rsidR="00502A52" w:rsidRPr="00502A52" w:rsidRDefault="00502A52" w:rsidP="00502A52">
            <w:pPr>
              <w:spacing w:after="0" w:line="240" w:lineRule="auto"/>
              <w:rPr>
                <w:rFonts w:ascii="Verdana" w:eastAsia="Times New Roman" w:hAnsi="Verdana" w:cs="Times New Roman"/>
                <w:color w:val="000000"/>
                <w:sz w:val="18"/>
                <w:szCs w:val="18"/>
              </w:rPr>
            </w:pPr>
            <w:r w:rsidRPr="00502A52">
              <w:rPr>
                <w:rFonts w:ascii="Verdana" w:eastAsia="Times New Roman" w:hAnsi="Verdana" w:cs="Times New Roman"/>
                <w:noProof/>
                <w:color w:val="000000"/>
                <w:sz w:val="18"/>
                <w:szCs w:val="18"/>
              </w:rPr>
              <w:drawing>
                <wp:inline distT="0" distB="0" distL="0" distR="0" wp14:anchorId="3F03BA5F" wp14:editId="0D11A296">
                  <wp:extent cx="137160" cy="137160"/>
                  <wp:effectExtent l="0" t="0" r="0" b="0"/>
                  <wp:docPr id="7" name="Picture 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502A52">
              <w:rPr>
                <w:rFonts w:ascii="Verdana" w:eastAsia="Times New Roman" w:hAnsi="Verdana" w:cs="Times New Roman"/>
                <w:color w:val="000000"/>
                <w:sz w:val="18"/>
                <w:szCs w:val="18"/>
              </w:rPr>
              <w:t> Yes</w:t>
            </w:r>
            <w:r w:rsidRPr="00502A52">
              <w:rPr>
                <w:rFonts w:ascii="Verdana" w:eastAsia="Times New Roman" w:hAnsi="Verdana" w:cs="Times New Roman"/>
                <w:color w:val="000000"/>
                <w:sz w:val="18"/>
                <w:szCs w:val="18"/>
              </w:rPr>
              <w:br/>
            </w:r>
            <w:r w:rsidRPr="00502A52">
              <w:rPr>
                <w:rFonts w:ascii="Verdana" w:eastAsia="Times New Roman" w:hAnsi="Verdana" w:cs="Times New Roman"/>
                <w:noProof/>
                <w:color w:val="000000"/>
                <w:sz w:val="18"/>
                <w:szCs w:val="18"/>
              </w:rPr>
              <w:drawing>
                <wp:inline distT="0" distB="0" distL="0" distR="0" wp14:anchorId="78970052" wp14:editId="53F453F5">
                  <wp:extent cx="137160" cy="137160"/>
                  <wp:effectExtent l="0" t="0" r="0" b="0"/>
                  <wp:docPr id="8" name="Picture 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502A52">
              <w:rPr>
                <w:rFonts w:ascii="Verdana" w:eastAsia="Times New Roman" w:hAnsi="Verdana" w:cs="Times New Roman"/>
                <w:color w:val="000000"/>
                <w:sz w:val="18"/>
                <w:szCs w:val="18"/>
              </w:rPr>
              <w:t> No</w:t>
            </w:r>
          </w:p>
        </w:tc>
      </w:tr>
      <w:tr w:rsidR="00502A52" w:rsidRPr="00502A52" w14:paraId="21BA486C" w14:textId="77777777">
        <w:trPr>
          <w:tblCellSpacing w:w="12" w:type="dxa"/>
          <w:jc w:val="center"/>
        </w:trPr>
        <w:tc>
          <w:tcPr>
            <w:tcW w:w="60" w:type="dxa"/>
            <w:hideMark/>
          </w:tcPr>
          <w:p w14:paraId="3EEFD75B" w14:textId="77777777" w:rsidR="00502A52" w:rsidRPr="00502A52" w:rsidRDefault="00502A52" w:rsidP="00502A52">
            <w:pPr>
              <w:spacing w:after="0" w:line="240" w:lineRule="auto"/>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t>*</w:t>
            </w:r>
          </w:p>
        </w:tc>
        <w:tc>
          <w:tcPr>
            <w:tcW w:w="60" w:type="dxa"/>
            <w:hideMark/>
          </w:tcPr>
          <w:p w14:paraId="1225835F" w14:textId="77777777" w:rsidR="00502A52" w:rsidRPr="00502A52" w:rsidRDefault="00502A52" w:rsidP="00502A52">
            <w:pPr>
              <w:spacing w:after="0" w:line="240" w:lineRule="auto"/>
              <w:jc w:val="right"/>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t>3.</w:t>
            </w:r>
          </w:p>
        </w:tc>
        <w:tc>
          <w:tcPr>
            <w:tcW w:w="0" w:type="auto"/>
            <w:vAlign w:val="center"/>
            <w:hideMark/>
          </w:tcPr>
          <w:p w14:paraId="442D87A9" w14:textId="77777777" w:rsidR="00502A52" w:rsidRPr="00502A52" w:rsidRDefault="00502A52" w:rsidP="00502A52">
            <w:pPr>
              <w:spacing w:after="0" w:line="240" w:lineRule="auto"/>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t>Do you possess at least one year of full-time experience in the field of medical-legal death investigations?</w:t>
            </w:r>
          </w:p>
        </w:tc>
      </w:tr>
      <w:tr w:rsidR="00502A52" w:rsidRPr="00502A52" w14:paraId="6C96E092" w14:textId="77777777">
        <w:trPr>
          <w:tblCellSpacing w:w="12" w:type="dxa"/>
          <w:jc w:val="center"/>
        </w:trPr>
        <w:tc>
          <w:tcPr>
            <w:tcW w:w="0" w:type="auto"/>
            <w:gridSpan w:val="2"/>
            <w:vAlign w:val="center"/>
            <w:hideMark/>
          </w:tcPr>
          <w:p w14:paraId="02790B8A" w14:textId="77777777" w:rsidR="00502A52" w:rsidRPr="00502A52" w:rsidRDefault="00502A52" w:rsidP="00502A52">
            <w:pPr>
              <w:spacing w:after="0" w:line="240" w:lineRule="auto"/>
              <w:rPr>
                <w:rFonts w:ascii="Verdana" w:eastAsia="Times New Roman" w:hAnsi="Verdana" w:cs="Times New Roman"/>
                <w:color w:val="000000"/>
                <w:sz w:val="18"/>
                <w:szCs w:val="18"/>
              </w:rPr>
            </w:pPr>
          </w:p>
        </w:tc>
        <w:tc>
          <w:tcPr>
            <w:tcW w:w="0" w:type="auto"/>
            <w:vAlign w:val="center"/>
            <w:hideMark/>
          </w:tcPr>
          <w:p w14:paraId="78BC585D" w14:textId="77777777" w:rsidR="00502A52" w:rsidRPr="00502A52" w:rsidRDefault="00502A52" w:rsidP="00502A52">
            <w:pPr>
              <w:spacing w:after="0" w:line="240" w:lineRule="auto"/>
              <w:rPr>
                <w:rFonts w:ascii="Verdana" w:eastAsia="Times New Roman" w:hAnsi="Verdana" w:cs="Times New Roman"/>
                <w:color w:val="000000"/>
                <w:sz w:val="18"/>
                <w:szCs w:val="18"/>
              </w:rPr>
            </w:pPr>
            <w:r w:rsidRPr="00502A52">
              <w:rPr>
                <w:rFonts w:ascii="Verdana" w:eastAsia="Times New Roman" w:hAnsi="Verdana" w:cs="Times New Roman"/>
                <w:noProof/>
                <w:color w:val="000000"/>
                <w:sz w:val="18"/>
                <w:szCs w:val="18"/>
              </w:rPr>
              <w:drawing>
                <wp:inline distT="0" distB="0" distL="0" distR="0" wp14:anchorId="5F45B5BE" wp14:editId="105A2EC4">
                  <wp:extent cx="137160" cy="137160"/>
                  <wp:effectExtent l="0" t="0" r="0" b="0"/>
                  <wp:docPr id="9" name="Picture 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502A52">
              <w:rPr>
                <w:rFonts w:ascii="Verdana" w:eastAsia="Times New Roman" w:hAnsi="Verdana" w:cs="Times New Roman"/>
                <w:color w:val="000000"/>
                <w:sz w:val="18"/>
                <w:szCs w:val="18"/>
              </w:rPr>
              <w:t> Yes</w:t>
            </w:r>
            <w:r w:rsidRPr="00502A52">
              <w:rPr>
                <w:rFonts w:ascii="Verdana" w:eastAsia="Times New Roman" w:hAnsi="Verdana" w:cs="Times New Roman"/>
                <w:color w:val="000000"/>
                <w:sz w:val="18"/>
                <w:szCs w:val="18"/>
              </w:rPr>
              <w:br/>
            </w:r>
            <w:r w:rsidRPr="00502A52">
              <w:rPr>
                <w:rFonts w:ascii="Verdana" w:eastAsia="Times New Roman" w:hAnsi="Verdana" w:cs="Times New Roman"/>
                <w:noProof/>
                <w:color w:val="000000"/>
                <w:sz w:val="18"/>
                <w:szCs w:val="18"/>
              </w:rPr>
              <w:drawing>
                <wp:inline distT="0" distB="0" distL="0" distR="0" wp14:anchorId="6EC0C887" wp14:editId="74D9CD23">
                  <wp:extent cx="137160" cy="137160"/>
                  <wp:effectExtent l="0" t="0" r="0" b="0"/>
                  <wp:docPr id="10" name="Picture 1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502A52">
              <w:rPr>
                <w:rFonts w:ascii="Verdana" w:eastAsia="Times New Roman" w:hAnsi="Verdana" w:cs="Times New Roman"/>
                <w:color w:val="000000"/>
                <w:sz w:val="18"/>
                <w:szCs w:val="18"/>
              </w:rPr>
              <w:t> No</w:t>
            </w:r>
          </w:p>
        </w:tc>
      </w:tr>
      <w:tr w:rsidR="00502A52" w:rsidRPr="00502A52" w14:paraId="0AE4FDEF" w14:textId="77777777">
        <w:trPr>
          <w:tblCellSpacing w:w="12" w:type="dxa"/>
          <w:jc w:val="center"/>
        </w:trPr>
        <w:tc>
          <w:tcPr>
            <w:tcW w:w="60" w:type="dxa"/>
            <w:hideMark/>
          </w:tcPr>
          <w:p w14:paraId="73322A76" w14:textId="77777777" w:rsidR="00502A52" w:rsidRPr="00502A52" w:rsidRDefault="00502A52" w:rsidP="00502A52">
            <w:pPr>
              <w:spacing w:after="0" w:line="240" w:lineRule="auto"/>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t>*</w:t>
            </w:r>
          </w:p>
        </w:tc>
        <w:tc>
          <w:tcPr>
            <w:tcW w:w="60" w:type="dxa"/>
            <w:hideMark/>
          </w:tcPr>
          <w:p w14:paraId="6693E095" w14:textId="77777777" w:rsidR="00502A52" w:rsidRPr="00502A52" w:rsidRDefault="00502A52" w:rsidP="00502A52">
            <w:pPr>
              <w:spacing w:after="0" w:line="240" w:lineRule="auto"/>
              <w:jc w:val="right"/>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t>4.</w:t>
            </w:r>
          </w:p>
        </w:tc>
        <w:tc>
          <w:tcPr>
            <w:tcW w:w="0" w:type="auto"/>
            <w:vAlign w:val="center"/>
            <w:hideMark/>
          </w:tcPr>
          <w:p w14:paraId="521BADBD" w14:textId="77777777" w:rsidR="00502A52" w:rsidRPr="00502A52" w:rsidRDefault="00502A52" w:rsidP="00502A52">
            <w:pPr>
              <w:spacing w:after="0" w:line="240" w:lineRule="auto"/>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t>Do you possess a valid license to practice medicine in the State of California?</w:t>
            </w:r>
          </w:p>
        </w:tc>
      </w:tr>
      <w:tr w:rsidR="00502A52" w:rsidRPr="00502A52" w14:paraId="3456B29F" w14:textId="77777777">
        <w:trPr>
          <w:tblCellSpacing w:w="12" w:type="dxa"/>
          <w:jc w:val="center"/>
        </w:trPr>
        <w:tc>
          <w:tcPr>
            <w:tcW w:w="0" w:type="auto"/>
            <w:gridSpan w:val="2"/>
            <w:vAlign w:val="center"/>
            <w:hideMark/>
          </w:tcPr>
          <w:p w14:paraId="0DEE7E3D" w14:textId="77777777" w:rsidR="00502A52" w:rsidRPr="00502A52" w:rsidRDefault="00502A52" w:rsidP="00502A52">
            <w:pPr>
              <w:spacing w:after="0" w:line="240" w:lineRule="auto"/>
              <w:rPr>
                <w:rFonts w:ascii="Verdana" w:eastAsia="Times New Roman" w:hAnsi="Verdana" w:cs="Times New Roman"/>
                <w:color w:val="000000"/>
                <w:sz w:val="18"/>
                <w:szCs w:val="18"/>
              </w:rPr>
            </w:pPr>
          </w:p>
        </w:tc>
        <w:tc>
          <w:tcPr>
            <w:tcW w:w="0" w:type="auto"/>
            <w:vAlign w:val="center"/>
            <w:hideMark/>
          </w:tcPr>
          <w:p w14:paraId="116D976C" w14:textId="77777777" w:rsidR="00502A52" w:rsidRPr="00502A52" w:rsidRDefault="00502A52" w:rsidP="00502A52">
            <w:pPr>
              <w:spacing w:after="0" w:line="240" w:lineRule="auto"/>
              <w:rPr>
                <w:rFonts w:ascii="Verdana" w:eastAsia="Times New Roman" w:hAnsi="Verdana" w:cs="Times New Roman"/>
                <w:color w:val="000000"/>
                <w:sz w:val="18"/>
                <w:szCs w:val="18"/>
              </w:rPr>
            </w:pPr>
            <w:r w:rsidRPr="00502A52">
              <w:rPr>
                <w:rFonts w:ascii="Verdana" w:eastAsia="Times New Roman" w:hAnsi="Verdana" w:cs="Times New Roman"/>
                <w:noProof/>
                <w:color w:val="000000"/>
                <w:sz w:val="18"/>
                <w:szCs w:val="18"/>
              </w:rPr>
              <w:drawing>
                <wp:inline distT="0" distB="0" distL="0" distR="0" wp14:anchorId="629FBFB5" wp14:editId="258A76AB">
                  <wp:extent cx="137160" cy="137160"/>
                  <wp:effectExtent l="0" t="0" r="0" b="0"/>
                  <wp:docPr id="11" name="Picture 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502A52">
              <w:rPr>
                <w:rFonts w:ascii="Verdana" w:eastAsia="Times New Roman" w:hAnsi="Verdana" w:cs="Times New Roman"/>
                <w:color w:val="000000"/>
                <w:sz w:val="18"/>
                <w:szCs w:val="18"/>
              </w:rPr>
              <w:t> Yes</w:t>
            </w:r>
            <w:r w:rsidRPr="00502A52">
              <w:rPr>
                <w:rFonts w:ascii="Verdana" w:eastAsia="Times New Roman" w:hAnsi="Verdana" w:cs="Times New Roman"/>
                <w:color w:val="000000"/>
                <w:sz w:val="18"/>
                <w:szCs w:val="18"/>
              </w:rPr>
              <w:br/>
            </w:r>
            <w:r w:rsidRPr="00502A52">
              <w:rPr>
                <w:rFonts w:ascii="Verdana" w:eastAsia="Times New Roman" w:hAnsi="Verdana" w:cs="Times New Roman"/>
                <w:noProof/>
                <w:color w:val="000000"/>
                <w:sz w:val="18"/>
                <w:szCs w:val="18"/>
              </w:rPr>
              <w:drawing>
                <wp:inline distT="0" distB="0" distL="0" distR="0" wp14:anchorId="4BF757E3" wp14:editId="6AF36A2B">
                  <wp:extent cx="137160" cy="137160"/>
                  <wp:effectExtent l="0" t="0" r="0" b="0"/>
                  <wp:docPr id="12" name="Picture 1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502A52">
              <w:rPr>
                <w:rFonts w:ascii="Verdana" w:eastAsia="Times New Roman" w:hAnsi="Verdana" w:cs="Times New Roman"/>
                <w:color w:val="000000"/>
                <w:sz w:val="18"/>
                <w:szCs w:val="18"/>
              </w:rPr>
              <w:t> No</w:t>
            </w:r>
          </w:p>
        </w:tc>
      </w:tr>
      <w:tr w:rsidR="00502A52" w:rsidRPr="00502A52" w14:paraId="0E3FC78C" w14:textId="77777777">
        <w:trPr>
          <w:tblCellSpacing w:w="12" w:type="dxa"/>
          <w:jc w:val="center"/>
        </w:trPr>
        <w:tc>
          <w:tcPr>
            <w:tcW w:w="60" w:type="dxa"/>
            <w:hideMark/>
          </w:tcPr>
          <w:p w14:paraId="7D0F53ED" w14:textId="77777777" w:rsidR="00502A52" w:rsidRPr="00502A52" w:rsidRDefault="00502A52" w:rsidP="00502A52">
            <w:pPr>
              <w:spacing w:after="0" w:line="240" w:lineRule="auto"/>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t>*</w:t>
            </w:r>
          </w:p>
        </w:tc>
        <w:tc>
          <w:tcPr>
            <w:tcW w:w="60" w:type="dxa"/>
            <w:hideMark/>
          </w:tcPr>
          <w:p w14:paraId="5013A6F4" w14:textId="77777777" w:rsidR="00502A52" w:rsidRPr="00502A52" w:rsidRDefault="00502A52" w:rsidP="00502A52">
            <w:pPr>
              <w:spacing w:after="0" w:line="240" w:lineRule="auto"/>
              <w:jc w:val="right"/>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t>5.</w:t>
            </w:r>
          </w:p>
        </w:tc>
        <w:tc>
          <w:tcPr>
            <w:tcW w:w="0" w:type="auto"/>
            <w:vAlign w:val="center"/>
            <w:hideMark/>
          </w:tcPr>
          <w:p w14:paraId="1CF8C239" w14:textId="77777777" w:rsidR="00502A52" w:rsidRPr="00502A52" w:rsidRDefault="00502A52" w:rsidP="00502A52">
            <w:pPr>
              <w:spacing w:after="0" w:line="240" w:lineRule="auto"/>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t>If you do not possess a valid license to practice medicine in the State of California, have you applied for licensure?</w:t>
            </w:r>
          </w:p>
        </w:tc>
      </w:tr>
      <w:tr w:rsidR="00502A52" w:rsidRPr="00502A52" w14:paraId="0C29C617" w14:textId="77777777">
        <w:trPr>
          <w:tblCellSpacing w:w="12" w:type="dxa"/>
          <w:jc w:val="center"/>
        </w:trPr>
        <w:tc>
          <w:tcPr>
            <w:tcW w:w="0" w:type="auto"/>
            <w:gridSpan w:val="2"/>
            <w:vAlign w:val="center"/>
            <w:hideMark/>
          </w:tcPr>
          <w:p w14:paraId="3FD6FA3C" w14:textId="77777777" w:rsidR="00502A52" w:rsidRPr="00502A52" w:rsidRDefault="00502A52" w:rsidP="00502A52">
            <w:pPr>
              <w:spacing w:after="0" w:line="240" w:lineRule="auto"/>
              <w:rPr>
                <w:rFonts w:ascii="Verdana" w:eastAsia="Times New Roman" w:hAnsi="Verdana" w:cs="Times New Roman"/>
                <w:color w:val="000000"/>
                <w:sz w:val="18"/>
                <w:szCs w:val="18"/>
              </w:rPr>
            </w:pPr>
          </w:p>
        </w:tc>
        <w:tc>
          <w:tcPr>
            <w:tcW w:w="0" w:type="auto"/>
            <w:vAlign w:val="center"/>
            <w:hideMark/>
          </w:tcPr>
          <w:p w14:paraId="354AA85D" w14:textId="77777777" w:rsidR="00502A52" w:rsidRPr="00502A52" w:rsidRDefault="00502A52" w:rsidP="00502A52">
            <w:pPr>
              <w:spacing w:after="0" w:line="240" w:lineRule="auto"/>
              <w:rPr>
                <w:rFonts w:ascii="Verdana" w:eastAsia="Times New Roman" w:hAnsi="Verdana" w:cs="Times New Roman"/>
                <w:color w:val="000000"/>
                <w:sz w:val="18"/>
                <w:szCs w:val="18"/>
              </w:rPr>
            </w:pPr>
            <w:r w:rsidRPr="00502A52">
              <w:rPr>
                <w:rFonts w:ascii="Verdana" w:eastAsia="Times New Roman" w:hAnsi="Verdana" w:cs="Times New Roman"/>
                <w:noProof/>
                <w:color w:val="000000"/>
                <w:sz w:val="18"/>
                <w:szCs w:val="18"/>
              </w:rPr>
              <w:drawing>
                <wp:inline distT="0" distB="0" distL="0" distR="0" wp14:anchorId="173CD122" wp14:editId="132FD335">
                  <wp:extent cx="137160" cy="137160"/>
                  <wp:effectExtent l="0" t="0" r="0" b="0"/>
                  <wp:docPr id="13" name="Picture 1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502A52">
              <w:rPr>
                <w:rFonts w:ascii="Verdana" w:eastAsia="Times New Roman" w:hAnsi="Verdana" w:cs="Times New Roman"/>
                <w:color w:val="000000"/>
                <w:sz w:val="18"/>
                <w:szCs w:val="18"/>
              </w:rPr>
              <w:t> Yes</w:t>
            </w:r>
            <w:r w:rsidRPr="00502A52">
              <w:rPr>
                <w:rFonts w:ascii="Verdana" w:eastAsia="Times New Roman" w:hAnsi="Verdana" w:cs="Times New Roman"/>
                <w:color w:val="000000"/>
                <w:sz w:val="18"/>
                <w:szCs w:val="18"/>
              </w:rPr>
              <w:br/>
            </w:r>
            <w:r w:rsidRPr="00502A52">
              <w:rPr>
                <w:rFonts w:ascii="Verdana" w:eastAsia="Times New Roman" w:hAnsi="Verdana" w:cs="Times New Roman"/>
                <w:noProof/>
                <w:color w:val="000000"/>
                <w:sz w:val="18"/>
                <w:szCs w:val="18"/>
              </w:rPr>
              <w:drawing>
                <wp:inline distT="0" distB="0" distL="0" distR="0" wp14:anchorId="2CC6412B" wp14:editId="4CBEC8D7">
                  <wp:extent cx="137160" cy="137160"/>
                  <wp:effectExtent l="0" t="0" r="0" b="0"/>
                  <wp:docPr id="14" name="Picture 1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502A52">
              <w:rPr>
                <w:rFonts w:ascii="Verdana" w:eastAsia="Times New Roman" w:hAnsi="Verdana" w:cs="Times New Roman"/>
                <w:color w:val="000000"/>
                <w:sz w:val="18"/>
                <w:szCs w:val="18"/>
              </w:rPr>
              <w:t> No</w:t>
            </w:r>
          </w:p>
        </w:tc>
      </w:tr>
      <w:tr w:rsidR="00502A52" w:rsidRPr="00502A52" w14:paraId="690E43A5" w14:textId="77777777">
        <w:trPr>
          <w:tblCellSpacing w:w="12" w:type="dxa"/>
          <w:jc w:val="center"/>
        </w:trPr>
        <w:tc>
          <w:tcPr>
            <w:tcW w:w="60" w:type="dxa"/>
            <w:hideMark/>
          </w:tcPr>
          <w:p w14:paraId="39A10CB7" w14:textId="77777777" w:rsidR="00502A52" w:rsidRPr="00502A52" w:rsidRDefault="00502A52" w:rsidP="00502A52">
            <w:pPr>
              <w:spacing w:after="0" w:line="240" w:lineRule="auto"/>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lastRenderedPageBreak/>
              <w:t>*</w:t>
            </w:r>
          </w:p>
        </w:tc>
        <w:tc>
          <w:tcPr>
            <w:tcW w:w="60" w:type="dxa"/>
            <w:hideMark/>
          </w:tcPr>
          <w:p w14:paraId="72719055" w14:textId="77777777" w:rsidR="00502A52" w:rsidRPr="00502A52" w:rsidRDefault="00502A52" w:rsidP="00502A52">
            <w:pPr>
              <w:spacing w:after="0" w:line="240" w:lineRule="auto"/>
              <w:jc w:val="right"/>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t>6.</w:t>
            </w:r>
          </w:p>
        </w:tc>
        <w:tc>
          <w:tcPr>
            <w:tcW w:w="0" w:type="auto"/>
            <w:vAlign w:val="center"/>
            <w:hideMark/>
          </w:tcPr>
          <w:p w14:paraId="09BB1481" w14:textId="77777777" w:rsidR="00502A52" w:rsidRPr="00502A52" w:rsidRDefault="00502A52" w:rsidP="00502A52">
            <w:pPr>
              <w:spacing w:after="0" w:line="240" w:lineRule="auto"/>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t>Do you have any non-forensic pathology subspecialty training? If so, what subspecialty(</w:t>
            </w:r>
            <w:proofErr w:type="spellStart"/>
            <w:r w:rsidRPr="00502A52">
              <w:rPr>
                <w:rFonts w:ascii="Verdana" w:eastAsia="Times New Roman" w:hAnsi="Verdana" w:cs="Times New Roman"/>
                <w:color w:val="000000"/>
                <w:sz w:val="18"/>
                <w:szCs w:val="18"/>
              </w:rPr>
              <w:t>ies</w:t>
            </w:r>
            <w:proofErr w:type="spellEnd"/>
            <w:r w:rsidRPr="00502A52">
              <w:rPr>
                <w:rFonts w:ascii="Verdana" w:eastAsia="Times New Roman" w:hAnsi="Verdana" w:cs="Times New Roman"/>
                <w:color w:val="000000"/>
                <w:sz w:val="18"/>
                <w:szCs w:val="18"/>
              </w:rPr>
              <w:t>)? If not applicable, please enter "N/A" in the field below.</w:t>
            </w:r>
          </w:p>
        </w:tc>
      </w:tr>
      <w:tr w:rsidR="00502A52" w:rsidRPr="00502A52" w14:paraId="106BBCDE" w14:textId="77777777">
        <w:trPr>
          <w:tblCellSpacing w:w="12" w:type="dxa"/>
          <w:jc w:val="center"/>
        </w:trPr>
        <w:tc>
          <w:tcPr>
            <w:tcW w:w="0" w:type="auto"/>
            <w:gridSpan w:val="3"/>
            <w:vAlign w:val="center"/>
            <w:hideMark/>
          </w:tcPr>
          <w:p w14:paraId="63460647" w14:textId="77777777" w:rsidR="00502A52" w:rsidRPr="00502A52" w:rsidRDefault="00502A52" w:rsidP="00502A52">
            <w:pPr>
              <w:spacing w:after="240" w:line="240" w:lineRule="auto"/>
              <w:rPr>
                <w:rFonts w:ascii="Verdana" w:eastAsia="Times New Roman" w:hAnsi="Verdana" w:cs="Times New Roman"/>
                <w:color w:val="000000"/>
                <w:sz w:val="18"/>
                <w:szCs w:val="18"/>
              </w:rPr>
            </w:pPr>
          </w:p>
        </w:tc>
      </w:tr>
      <w:tr w:rsidR="00502A52" w:rsidRPr="00502A52" w14:paraId="440B1AD4" w14:textId="77777777">
        <w:trPr>
          <w:tblCellSpacing w:w="12" w:type="dxa"/>
          <w:jc w:val="center"/>
        </w:trPr>
        <w:tc>
          <w:tcPr>
            <w:tcW w:w="60" w:type="dxa"/>
            <w:hideMark/>
          </w:tcPr>
          <w:p w14:paraId="103959C8" w14:textId="77777777" w:rsidR="00502A52" w:rsidRPr="00502A52" w:rsidRDefault="00502A52" w:rsidP="00502A52">
            <w:pPr>
              <w:spacing w:after="0" w:line="240" w:lineRule="auto"/>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t>*</w:t>
            </w:r>
          </w:p>
        </w:tc>
        <w:tc>
          <w:tcPr>
            <w:tcW w:w="60" w:type="dxa"/>
            <w:hideMark/>
          </w:tcPr>
          <w:p w14:paraId="03360BED" w14:textId="77777777" w:rsidR="00502A52" w:rsidRPr="00502A52" w:rsidRDefault="00502A52" w:rsidP="00502A52">
            <w:pPr>
              <w:spacing w:after="0" w:line="240" w:lineRule="auto"/>
              <w:jc w:val="right"/>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t>7.</w:t>
            </w:r>
          </w:p>
        </w:tc>
        <w:tc>
          <w:tcPr>
            <w:tcW w:w="0" w:type="auto"/>
            <w:vAlign w:val="center"/>
            <w:hideMark/>
          </w:tcPr>
          <w:p w14:paraId="4B743466" w14:textId="77777777" w:rsidR="00502A52" w:rsidRPr="00502A52" w:rsidRDefault="00502A52" w:rsidP="00502A52">
            <w:pPr>
              <w:spacing w:after="0" w:line="240" w:lineRule="auto"/>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t xml:space="preserve">Describe if you have board certification or are </w:t>
            </w:r>
            <w:proofErr w:type="spellStart"/>
            <w:r w:rsidRPr="00502A52">
              <w:rPr>
                <w:rFonts w:ascii="Verdana" w:eastAsia="Times New Roman" w:hAnsi="Verdana" w:cs="Times New Roman"/>
                <w:color w:val="000000"/>
                <w:sz w:val="18"/>
                <w:szCs w:val="18"/>
              </w:rPr>
              <w:t>board</w:t>
            </w:r>
            <w:proofErr w:type="spellEnd"/>
            <w:r w:rsidRPr="00502A52">
              <w:rPr>
                <w:rFonts w:ascii="Verdana" w:eastAsia="Times New Roman" w:hAnsi="Verdana" w:cs="Times New Roman"/>
                <w:color w:val="000000"/>
                <w:sz w:val="18"/>
                <w:szCs w:val="18"/>
              </w:rPr>
              <w:t xml:space="preserve"> eligible in the subspecialty(</w:t>
            </w:r>
            <w:proofErr w:type="spellStart"/>
            <w:r w:rsidRPr="00502A52">
              <w:rPr>
                <w:rFonts w:ascii="Verdana" w:eastAsia="Times New Roman" w:hAnsi="Verdana" w:cs="Times New Roman"/>
                <w:color w:val="000000"/>
                <w:sz w:val="18"/>
                <w:szCs w:val="18"/>
              </w:rPr>
              <w:t>ies</w:t>
            </w:r>
            <w:proofErr w:type="spellEnd"/>
            <w:r w:rsidRPr="00502A52">
              <w:rPr>
                <w:rFonts w:ascii="Verdana" w:eastAsia="Times New Roman" w:hAnsi="Verdana" w:cs="Times New Roman"/>
                <w:color w:val="000000"/>
                <w:sz w:val="18"/>
                <w:szCs w:val="18"/>
              </w:rPr>
              <w:t>) listed above. If not applicable, please enter "N/A" in the field below.</w:t>
            </w:r>
          </w:p>
        </w:tc>
      </w:tr>
      <w:tr w:rsidR="00502A52" w:rsidRPr="00502A52" w14:paraId="1D0B86E4" w14:textId="77777777">
        <w:trPr>
          <w:tblCellSpacing w:w="12" w:type="dxa"/>
          <w:jc w:val="center"/>
        </w:trPr>
        <w:tc>
          <w:tcPr>
            <w:tcW w:w="0" w:type="auto"/>
            <w:gridSpan w:val="3"/>
            <w:vAlign w:val="center"/>
            <w:hideMark/>
          </w:tcPr>
          <w:p w14:paraId="79110576" w14:textId="77777777" w:rsidR="00502A52" w:rsidRPr="00502A52" w:rsidRDefault="00502A52" w:rsidP="00502A52">
            <w:pPr>
              <w:spacing w:after="240" w:line="240" w:lineRule="auto"/>
              <w:rPr>
                <w:rFonts w:ascii="Verdana" w:eastAsia="Times New Roman" w:hAnsi="Verdana" w:cs="Times New Roman"/>
                <w:color w:val="000000"/>
                <w:sz w:val="18"/>
                <w:szCs w:val="18"/>
              </w:rPr>
            </w:pPr>
          </w:p>
        </w:tc>
      </w:tr>
      <w:tr w:rsidR="00502A52" w:rsidRPr="00502A52" w14:paraId="14444A61" w14:textId="77777777">
        <w:trPr>
          <w:tblCellSpacing w:w="12" w:type="dxa"/>
          <w:jc w:val="center"/>
        </w:trPr>
        <w:tc>
          <w:tcPr>
            <w:tcW w:w="60" w:type="dxa"/>
            <w:hideMark/>
          </w:tcPr>
          <w:p w14:paraId="5E429897" w14:textId="77777777" w:rsidR="00502A52" w:rsidRPr="00502A52" w:rsidRDefault="00502A52" w:rsidP="00502A52">
            <w:pPr>
              <w:spacing w:after="0" w:line="240" w:lineRule="auto"/>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t>*</w:t>
            </w:r>
          </w:p>
        </w:tc>
        <w:tc>
          <w:tcPr>
            <w:tcW w:w="60" w:type="dxa"/>
            <w:hideMark/>
          </w:tcPr>
          <w:p w14:paraId="3BE4C8CD" w14:textId="77777777" w:rsidR="00502A52" w:rsidRPr="00502A52" w:rsidRDefault="00502A52" w:rsidP="00502A52">
            <w:pPr>
              <w:spacing w:after="0" w:line="240" w:lineRule="auto"/>
              <w:jc w:val="right"/>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t>8.</w:t>
            </w:r>
          </w:p>
        </w:tc>
        <w:tc>
          <w:tcPr>
            <w:tcW w:w="0" w:type="auto"/>
            <w:vAlign w:val="center"/>
            <w:hideMark/>
          </w:tcPr>
          <w:p w14:paraId="52F8222F" w14:textId="77777777" w:rsidR="00502A52" w:rsidRPr="00502A52" w:rsidRDefault="00502A52" w:rsidP="00502A52">
            <w:pPr>
              <w:spacing w:after="0" w:line="240" w:lineRule="auto"/>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t>Discuss your experience in conducting investigative procedures necessary to determine the circumstance, manner and cause of death reportable to the medical examiner. If not applicable, please enter "N/A" in the field below.</w:t>
            </w:r>
          </w:p>
        </w:tc>
      </w:tr>
      <w:tr w:rsidR="00502A52" w:rsidRPr="00502A52" w14:paraId="0C87FDE0" w14:textId="77777777">
        <w:trPr>
          <w:tblCellSpacing w:w="12" w:type="dxa"/>
          <w:jc w:val="center"/>
        </w:trPr>
        <w:tc>
          <w:tcPr>
            <w:tcW w:w="0" w:type="auto"/>
            <w:gridSpan w:val="3"/>
            <w:vAlign w:val="center"/>
            <w:hideMark/>
          </w:tcPr>
          <w:p w14:paraId="1AE634E5" w14:textId="77777777" w:rsidR="00502A52" w:rsidRPr="00502A52" w:rsidRDefault="00502A52" w:rsidP="00502A52">
            <w:pPr>
              <w:spacing w:after="240" w:line="240" w:lineRule="auto"/>
              <w:rPr>
                <w:rFonts w:ascii="Verdana" w:eastAsia="Times New Roman" w:hAnsi="Verdana" w:cs="Times New Roman"/>
                <w:color w:val="000000"/>
                <w:sz w:val="18"/>
                <w:szCs w:val="18"/>
              </w:rPr>
            </w:pPr>
          </w:p>
        </w:tc>
      </w:tr>
      <w:tr w:rsidR="00502A52" w:rsidRPr="00502A52" w14:paraId="509424BA" w14:textId="77777777">
        <w:trPr>
          <w:tblCellSpacing w:w="12" w:type="dxa"/>
          <w:jc w:val="center"/>
        </w:trPr>
        <w:tc>
          <w:tcPr>
            <w:tcW w:w="60" w:type="dxa"/>
            <w:hideMark/>
          </w:tcPr>
          <w:p w14:paraId="58233531" w14:textId="77777777" w:rsidR="00502A52" w:rsidRPr="00502A52" w:rsidRDefault="00502A52" w:rsidP="00502A52">
            <w:pPr>
              <w:spacing w:after="0" w:line="240" w:lineRule="auto"/>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t>*</w:t>
            </w:r>
          </w:p>
        </w:tc>
        <w:tc>
          <w:tcPr>
            <w:tcW w:w="60" w:type="dxa"/>
            <w:hideMark/>
          </w:tcPr>
          <w:p w14:paraId="59BC8931" w14:textId="77777777" w:rsidR="00502A52" w:rsidRPr="00502A52" w:rsidRDefault="00502A52" w:rsidP="00502A52">
            <w:pPr>
              <w:spacing w:after="0" w:line="240" w:lineRule="auto"/>
              <w:jc w:val="right"/>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t>9.</w:t>
            </w:r>
          </w:p>
        </w:tc>
        <w:tc>
          <w:tcPr>
            <w:tcW w:w="0" w:type="auto"/>
            <w:vAlign w:val="center"/>
            <w:hideMark/>
          </w:tcPr>
          <w:p w14:paraId="30E80853" w14:textId="77777777" w:rsidR="00502A52" w:rsidRPr="00502A52" w:rsidRDefault="00502A52" w:rsidP="00502A52">
            <w:pPr>
              <w:spacing w:after="0" w:line="240" w:lineRule="auto"/>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t>Describe your experience which demonstrates your knowledge of toxicology, histology, and techniques of autopsies. If not applicable, please enter "N/A" in the field below.</w:t>
            </w:r>
          </w:p>
        </w:tc>
      </w:tr>
      <w:tr w:rsidR="00502A52" w:rsidRPr="00502A52" w14:paraId="06EB1CA9" w14:textId="77777777">
        <w:trPr>
          <w:tblCellSpacing w:w="12" w:type="dxa"/>
          <w:jc w:val="center"/>
        </w:trPr>
        <w:tc>
          <w:tcPr>
            <w:tcW w:w="0" w:type="auto"/>
            <w:gridSpan w:val="3"/>
            <w:vAlign w:val="center"/>
            <w:hideMark/>
          </w:tcPr>
          <w:p w14:paraId="5E51E5D6" w14:textId="77777777" w:rsidR="00502A52" w:rsidRPr="00502A52" w:rsidRDefault="00502A52" w:rsidP="00502A52">
            <w:pPr>
              <w:spacing w:after="240" w:line="240" w:lineRule="auto"/>
              <w:rPr>
                <w:rFonts w:ascii="Verdana" w:eastAsia="Times New Roman" w:hAnsi="Verdana" w:cs="Times New Roman"/>
                <w:color w:val="000000"/>
                <w:sz w:val="18"/>
                <w:szCs w:val="18"/>
              </w:rPr>
            </w:pPr>
          </w:p>
        </w:tc>
      </w:tr>
      <w:tr w:rsidR="00502A52" w:rsidRPr="00502A52" w14:paraId="3A876EB7" w14:textId="77777777">
        <w:trPr>
          <w:tblCellSpacing w:w="12" w:type="dxa"/>
          <w:jc w:val="center"/>
        </w:trPr>
        <w:tc>
          <w:tcPr>
            <w:tcW w:w="60" w:type="dxa"/>
            <w:hideMark/>
          </w:tcPr>
          <w:p w14:paraId="04B731AD" w14:textId="77777777" w:rsidR="00502A52" w:rsidRPr="00502A52" w:rsidRDefault="00502A52" w:rsidP="00502A52">
            <w:pPr>
              <w:spacing w:after="0" w:line="240" w:lineRule="auto"/>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t>*</w:t>
            </w:r>
          </w:p>
        </w:tc>
        <w:tc>
          <w:tcPr>
            <w:tcW w:w="60" w:type="dxa"/>
            <w:hideMark/>
          </w:tcPr>
          <w:p w14:paraId="02F968C2" w14:textId="77777777" w:rsidR="00502A52" w:rsidRPr="00502A52" w:rsidRDefault="00502A52" w:rsidP="00502A52">
            <w:pPr>
              <w:spacing w:after="0" w:line="240" w:lineRule="auto"/>
              <w:jc w:val="right"/>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t>10.</w:t>
            </w:r>
          </w:p>
        </w:tc>
        <w:tc>
          <w:tcPr>
            <w:tcW w:w="0" w:type="auto"/>
            <w:vAlign w:val="center"/>
            <w:hideMark/>
          </w:tcPr>
          <w:p w14:paraId="353482B7" w14:textId="77777777" w:rsidR="00502A52" w:rsidRPr="00502A52" w:rsidRDefault="00502A52" w:rsidP="00502A52">
            <w:pPr>
              <w:spacing w:after="0" w:line="240" w:lineRule="auto"/>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t>Describe your experience in providing testimony in court and grand jury proceedings. If not applicable, please enter "N/A" in the field below.</w:t>
            </w:r>
          </w:p>
        </w:tc>
      </w:tr>
      <w:tr w:rsidR="00502A52" w:rsidRPr="00502A52" w14:paraId="73F21B3F" w14:textId="77777777">
        <w:trPr>
          <w:tblCellSpacing w:w="12" w:type="dxa"/>
          <w:jc w:val="center"/>
        </w:trPr>
        <w:tc>
          <w:tcPr>
            <w:tcW w:w="0" w:type="auto"/>
            <w:gridSpan w:val="3"/>
            <w:vAlign w:val="center"/>
            <w:hideMark/>
          </w:tcPr>
          <w:p w14:paraId="78AF30DA" w14:textId="77777777" w:rsidR="00502A52" w:rsidRPr="00502A52" w:rsidRDefault="00502A52" w:rsidP="00502A52">
            <w:pPr>
              <w:spacing w:after="240" w:line="240" w:lineRule="auto"/>
              <w:rPr>
                <w:rFonts w:ascii="Verdana" w:eastAsia="Times New Roman" w:hAnsi="Verdana" w:cs="Times New Roman"/>
                <w:color w:val="000000"/>
                <w:sz w:val="18"/>
                <w:szCs w:val="18"/>
              </w:rPr>
            </w:pPr>
          </w:p>
        </w:tc>
      </w:tr>
      <w:tr w:rsidR="00502A52" w:rsidRPr="00502A52" w14:paraId="4613C254" w14:textId="77777777">
        <w:trPr>
          <w:tblCellSpacing w:w="12" w:type="dxa"/>
          <w:jc w:val="center"/>
        </w:trPr>
        <w:tc>
          <w:tcPr>
            <w:tcW w:w="60" w:type="dxa"/>
            <w:hideMark/>
          </w:tcPr>
          <w:p w14:paraId="2A0C2A10" w14:textId="77777777" w:rsidR="00502A52" w:rsidRPr="00502A52" w:rsidRDefault="00502A52" w:rsidP="00502A52">
            <w:pPr>
              <w:spacing w:after="0" w:line="240" w:lineRule="auto"/>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t>*</w:t>
            </w:r>
          </w:p>
        </w:tc>
        <w:tc>
          <w:tcPr>
            <w:tcW w:w="60" w:type="dxa"/>
            <w:hideMark/>
          </w:tcPr>
          <w:p w14:paraId="2FB66A20" w14:textId="77777777" w:rsidR="00502A52" w:rsidRPr="00502A52" w:rsidRDefault="00502A52" w:rsidP="00502A52">
            <w:pPr>
              <w:spacing w:after="0" w:line="240" w:lineRule="auto"/>
              <w:jc w:val="right"/>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t>11.</w:t>
            </w:r>
          </w:p>
        </w:tc>
        <w:tc>
          <w:tcPr>
            <w:tcW w:w="0" w:type="auto"/>
            <w:vAlign w:val="center"/>
            <w:hideMark/>
          </w:tcPr>
          <w:p w14:paraId="04121DF4" w14:textId="77777777" w:rsidR="00502A52" w:rsidRPr="00502A52" w:rsidRDefault="00502A52" w:rsidP="00502A52">
            <w:pPr>
              <w:spacing w:after="0" w:line="240" w:lineRule="auto"/>
              <w:rPr>
                <w:rFonts w:ascii="Verdana" w:eastAsia="Times New Roman" w:hAnsi="Verdana" w:cs="Times New Roman"/>
                <w:color w:val="000000"/>
                <w:sz w:val="18"/>
                <w:szCs w:val="18"/>
              </w:rPr>
            </w:pPr>
            <w:r w:rsidRPr="00502A52">
              <w:rPr>
                <w:rFonts w:ascii="Verdana" w:eastAsia="Times New Roman" w:hAnsi="Verdana" w:cs="Times New Roman"/>
                <w:b/>
                <w:bCs/>
                <w:color w:val="000000"/>
                <w:sz w:val="18"/>
                <w:szCs w:val="18"/>
              </w:rPr>
              <w:t xml:space="preserve">You must submit a copy of your Curriculum Vitae and Board Certification. </w:t>
            </w:r>
            <w:r w:rsidRPr="00502A52">
              <w:rPr>
                <w:rFonts w:ascii="Verdana" w:eastAsia="Times New Roman" w:hAnsi="Verdana" w:cs="Times New Roman"/>
                <w:color w:val="000000"/>
                <w:sz w:val="18"/>
                <w:szCs w:val="18"/>
              </w:rPr>
              <w:t xml:space="preserve">Have you attached a copy of your Curriculum Vitae and Board Certification in Forensic Pathology at step 1 of your application? </w:t>
            </w:r>
            <w:r w:rsidRPr="00502A52">
              <w:rPr>
                <w:rFonts w:ascii="Verdana" w:eastAsia="Times New Roman" w:hAnsi="Verdana" w:cs="Times New Roman"/>
                <w:b/>
                <w:bCs/>
                <w:color w:val="000000"/>
                <w:sz w:val="18"/>
                <w:szCs w:val="18"/>
              </w:rPr>
              <w:t xml:space="preserve">Note: Applications without Curriculum Vitae's will not be considered. </w:t>
            </w:r>
          </w:p>
        </w:tc>
      </w:tr>
      <w:tr w:rsidR="00502A52" w:rsidRPr="00502A52" w14:paraId="499C9010" w14:textId="77777777">
        <w:trPr>
          <w:tblCellSpacing w:w="12" w:type="dxa"/>
          <w:jc w:val="center"/>
        </w:trPr>
        <w:tc>
          <w:tcPr>
            <w:tcW w:w="0" w:type="auto"/>
            <w:gridSpan w:val="2"/>
            <w:vAlign w:val="center"/>
            <w:hideMark/>
          </w:tcPr>
          <w:p w14:paraId="7F12DC31" w14:textId="77777777" w:rsidR="00502A52" w:rsidRPr="00502A52" w:rsidRDefault="00502A52" w:rsidP="00502A52">
            <w:pPr>
              <w:spacing w:after="0" w:line="240" w:lineRule="auto"/>
              <w:rPr>
                <w:rFonts w:ascii="Verdana" w:eastAsia="Times New Roman" w:hAnsi="Verdana" w:cs="Times New Roman"/>
                <w:color w:val="000000"/>
                <w:sz w:val="18"/>
                <w:szCs w:val="18"/>
              </w:rPr>
            </w:pPr>
          </w:p>
        </w:tc>
        <w:tc>
          <w:tcPr>
            <w:tcW w:w="0" w:type="auto"/>
            <w:vAlign w:val="center"/>
            <w:hideMark/>
          </w:tcPr>
          <w:p w14:paraId="11962F2D" w14:textId="77777777" w:rsidR="00502A52" w:rsidRPr="00502A52" w:rsidRDefault="00502A52" w:rsidP="00502A52">
            <w:pPr>
              <w:spacing w:after="0" w:line="240" w:lineRule="auto"/>
              <w:rPr>
                <w:rFonts w:ascii="Verdana" w:eastAsia="Times New Roman" w:hAnsi="Verdana" w:cs="Times New Roman"/>
                <w:color w:val="000000"/>
                <w:sz w:val="18"/>
                <w:szCs w:val="18"/>
              </w:rPr>
            </w:pPr>
            <w:r w:rsidRPr="00502A52">
              <w:rPr>
                <w:rFonts w:ascii="Verdana" w:eastAsia="Times New Roman" w:hAnsi="Verdana" w:cs="Times New Roman"/>
                <w:noProof/>
                <w:color w:val="000000"/>
                <w:sz w:val="18"/>
                <w:szCs w:val="18"/>
              </w:rPr>
              <w:drawing>
                <wp:inline distT="0" distB="0" distL="0" distR="0" wp14:anchorId="4E2BBF1D" wp14:editId="7F4FA1A9">
                  <wp:extent cx="137160" cy="137160"/>
                  <wp:effectExtent l="0" t="0" r="0" b="0"/>
                  <wp:docPr id="15" name="Picture 1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502A52">
              <w:rPr>
                <w:rFonts w:ascii="Verdana" w:eastAsia="Times New Roman" w:hAnsi="Verdana" w:cs="Times New Roman"/>
                <w:color w:val="000000"/>
                <w:sz w:val="18"/>
                <w:szCs w:val="18"/>
              </w:rPr>
              <w:t> Yes, it is attached to my application.</w:t>
            </w:r>
            <w:r w:rsidRPr="00502A52">
              <w:rPr>
                <w:rFonts w:ascii="Verdana" w:eastAsia="Times New Roman" w:hAnsi="Verdana" w:cs="Times New Roman"/>
                <w:color w:val="000000"/>
                <w:sz w:val="18"/>
                <w:szCs w:val="18"/>
              </w:rPr>
              <w:br/>
            </w:r>
            <w:r w:rsidRPr="00502A52">
              <w:rPr>
                <w:rFonts w:ascii="Verdana" w:eastAsia="Times New Roman" w:hAnsi="Verdana" w:cs="Times New Roman"/>
                <w:noProof/>
                <w:color w:val="000000"/>
                <w:sz w:val="18"/>
                <w:szCs w:val="18"/>
              </w:rPr>
              <w:drawing>
                <wp:inline distT="0" distB="0" distL="0" distR="0" wp14:anchorId="2CF9C057" wp14:editId="04548B79">
                  <wp:extent cx="137160" cy="137160"/>
                  <wp:effectExtent l="0" t="0" r="0" b="0"/>
                  <wp:docPr id="16" name="Picture 1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502A52">
              <w:rPr>
                <w:rFonts w:ascii="Verdana" w:eastAsia="Times New Roman" w:hAnsi="Verdana" w:cs="Times New Roman"/>
                <w:color w:val="000000"/>
                <w:sz w:val="18"/>
                <w:szCs w:val="18"/>
              </w:rPr>
              <w:t> No, I plan on emailing a copy of my Curriculum Vitae and Board Certification to the assigned analyst</w:t>
            </w:r>
          </w:p>
        </w:tc>
      </w:tr>
      <w:tr w:rsidR="00502A52" w:rsidRPr="00502A52" w14:paraId="60ABD54F" w14:textId="77777777">
        <w:trPr>
          <w:tblCellSpacing w:w="12" w:type="dxa"/>
          <w:jc w:val="center"/>
        </w:trPr>
        <w:tc>
          <w:tcPr>
            <w:tcW w:w="60" w:type="dxa"/>
            <w:hideMark/>
          </w:tcPr>
          <w:p w14:paraId="164F90EE" w14:textId="77777777" w:rsidR="00502A52" w:rsidRPr="00502A52" w:rsidRDefault="00502A52" w:rsidP="00502A52">
            <w:pPr>
              <w:spacing w:after="0" w:line="240" w:lineRule="auto"/>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t>*</w:t>
            </w:r>
          </w:p>
        </w:tc>
        <w:tc>
          <w:tcPr>
            <w:tcW w:w="60" w:type="dxa"/>
            <w:hideMark/>
          </w:tcPr>
          <w:p w14:paraId="0577A925" w14:textId="77777777" w:rsidR="00502A52" w:rsidRPr="00502A52" w:rsidRDefault="00502A52" w:rsidP="00502A52">
            <w:pPr>
              <w:spacing w:after="0" w:line="240" w:lineRule="auto"/>
              <w:jc w:val="right"/>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t>12.</w:t>
            </w:r>
          </w:p>
        </w:tc>
        <w:tc>
          <w:tcPr>
            <w:tcW w:w="0" w:type="auto"/>
            <w:vAlign w:val="center"/>
            <w:hideMark/>
          </w:tcPr>
          <w:p w14:paraId="5AA0AA23" w14:textId="77777777" w:rsidR="00502A52" w:rsidRPr="00502A52" w:rsidRDefault="00502A52" w:rsidP="00502A52">
            <w:pPr>
              <w:spacing w:after="0" w:line="240" w:lineRule="auto"/>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t>How did you first hear about this job?</w:t>
            </w:r>
          </w:p>
        </w:tc>
      </w:tr>
      <w:tr w:rsidR="00502A52" w:rsidRPr="00502A52" w14:paraId="6073822E" w14:textId="77777777">
        <w:trPr>
          <w:tblCellSpacing w:w="12" w:type="dxa"/>
          <w:jc w:val="center"/>
        </w:trPr>
        <w:tc>
          <w:tcPr>
            <w:tcW w:w="0" w:type="auto"/>
            <w:gridSpan w:val="2"/>
            <w:vAlign w:val="center"/>
            <w:hideMark/>
          </w:tcPr>
          <w:p w14:paraId="3B231450" w14:textId="77777777" w:rsidR="00502A52" w:rsidRPr="00502A52" w:rsidRDefault="00502A52" w:rsidP="00502A52">
            <w:pPr>
              <w:spacing w:after="0" w:line="240" w:lineRule="auto"/>
              <w:rPr>
                <w:rFonts w:ascii="Verdana" w:eastAsia="Times New Roman" w:hAnsi="Verdana" w:cs="Times New Roman"/>
                <w:color w:val="000000"/>
                <w:sz w:val="18"/>
                <w:szCs w:val="18"/>
              </w:rPr>
            </w:pPr>
          </w:p>
        </w:tc>
        <w:tc>
          <w:tcPr>
            <w:tcW w:w="0" w:type="auto"/>
            <w:vAlign w:val="center"/>
            <w:hideMark/>
          </w:tcPr>
          <w:p w14:paraId="4BCF0805" w14:textId="77777777" w:rsidR="00502A52" w:rsidRPr="00502A52" w:rsidRDefault="00502A52" w:rsidP="00502A52">
            <w:pPr>
              <w:spacing w:after="0" w:line="240" w:lineRule="auto"/>
              <w:rPr>
                <w:rFonts w:ascii="Verdana" w:eastAsia="Times New Roman" w:hAnsi="Verdana" w:cs="Times New Roman"/>
                <w:color w:val="000000"/>
                <w:sz w:val="18"/>
                <w:szCs w:val="18"/>
              </w:rPr>
            </w:pPr>
            <w:r w:rsidRPr="00502A52">
              <w:rPr>
                <w:rFonts w:ascii="Verdana" w:eastAsia="Times New Roman" w:hAnsi="Verdana" w:cs="Times New Roman"/>
                <w:noProof/>
                <w:color w:val="000000"/>
                <w:sz w:val="18"/>
                <w:szCs w:val="18"/>
              </w:rPr>
              <w:drawing>
                <wp:inline distT="0" distB="0" distL="0" distR="0" wp14:anchorId="3A774779" wp14:editId="0CFDAE5F">
                  <wp:extent cx="137160" cy="137160"/>
                  <wp:effectExtent l="0" t="0" r="0" b="0"/>
                  <wp:docPr id="17" name="Picture 1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502A52">
              <w:rPr>
                <w:rFonts w:ascii="Verdana" w:eastAsia="Times New Roman" w:hAnsi="Verdana" w:cs="Times New Roman"/>
                <w:color w:val="000000"/>
                <w:sz w:val="18"/>
                <w:szCs w:val="18"/>
              </w:rPr>
              <w:t> National Association of Medical Examiners website</w:t>
            </w:r>
            <w:r w:rsidRPr="00502A52">
              <w:rPr>
                <w:rFonts w:ascii="Verdana" w:eastAsia="Times New Roman" w:hAnsi="Verdana" w:cs="Times New Roman"/>
                <w:color w:val="000000"/>
                <w:sz w:val="18"/>
                <w:szCs w:val="18"/>
              </w:rPr>
              <w:br/>
            </w:r>
            <w:r w:rsidRPr="00502A52">
              <w:rPr>
                <w:rFonts w:ascii="Verdana" w:eastAsia="Times New Roman" w:hAnsi="Verdana" w:cs="Times New Roman"/>
                <w:noProof/>
                <w:color w:val="000000"/>
                <w:sz w:val="18"/>
                <w:szCs w:val="18"/>
              </w:rPr>
              <w:drawing>
                <wp:inline distT="0" distB="0" distL="0" distR="0" wp14:anchorId="7B173BF0" wp14:editId="456366B1">
                  <wp:extent cx="137160" cy="137160"/>
                  <wp:effectExtent l="0" t="0" r="0" b="0"/>
                  <wp:docPr id="18" name="Picture 1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502A52">
              <w:rPr>
                <w:rFonts w:ascii="Verdana" w:eastAsia="Times New Roman" w:hAnsi="Verdana" w:cs="Times New Roman"/>
                <w:color w:val="000000"/>
                <w:sz w:val="18"/>
                <w:szCs w:val="18"/>
              </w:rPr>
              <w:t> International Association of Coroners and Medical Examiners website</w:t>
            </w:r>
            <w:r w:rsidRPr="00502A52">
              <w:rPr>
                <w:rFonts w:ascii="Verdana" w:eastAsia="Times New Roman" w:hAnsi="Verdana" w:cs="Times New Roman"/>
                <w:color w:val="000000"/>
                <w:sz w:val="18"/>
                <w:szCs w:val="18"/>
              </w:rPr>
              <w:br/>
            </w:r>
            <w:r w:rsidRPr="00502A52">
              <w:rPr>
                <w:rFonts w:ascii="Verdana" w:eastAsia="Times New Roman" w:hAnsi="Verdana" w:cs="Times New Roman"/>
                <w:noProof/>
                <w:color w:val="000000"/>
                <w:sz w:val="18"/>
                <w:szCs w:val="18"/>
              </w:rPr>
              <w:drawing>
                <wp:inline distT="0" distB="0" distL="0" distR="0" wp14:anchorId="11675B90" wp14:editId="45304CD3">
                  <wp:extent cx="137160" cy="137160"/>
                  <wp:effectExtent l="0" t="0" r="0" b="0"/>
                  <wp:docPr id="19" name="Picture 1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502A52">
              <w:rPr>
                <w:rFonts w:ascii="Verdana" w:eastAsia="Times New Roman" w:hAnsi="Verdana" w:cs="Times New Roman"/>
                <w:color w:val="000000"/>
                <w:sz w:val="18"/>
                <w:szCs w:val="18"/>
              </w:rPr>
              <w:t> Other</w:t>
            </w:r>
          </w:p>
        </w:tc>
      </w:tr>
      <w:tr w:rsidR="00502A52" w:rsidRPr="00502A52" w14:paraId="4F31A470" w14:textId="77777777">
        <w:trPr>
          <w:tblCellSpacing w:w="12" w:type="dxa"/>
          <w:jc w:val="center"/>
        </w:trPr>
        <w:tc>
          <w:tcPr>
            <w:tcW w:w="60" w:type="dxa"/>
            <w:hideMark/>
          </w:tcPr>
          <w:p w14:paraId="4A55FACC" w14:textId="77777777" w:rsidR="00502A52" w:rsidRPr="00502A52" w:rsidRDefault="00502A52" w:rsidP="00502A52">
            <w:pPr>
              <w:spacing w:after="0" w:line="240" w:lineRule="auto"/>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t>*</w:t>
            </w:r>
          </w:p>
        </w:tc>
        <w:tc>
          <w:tcPr>
            <w:tcW w:w="60" w:type="dxa"/>
            <w:hideMark/>
          </w:tcPr>
          <w:p w14:paraId="5F834703" w14:textId="77777777" w:rsidR="00502A52" w:rsidRPr="00502A52" w:rsidRDefault="00502A52" w:rsidP="00502A52">
            <w:pPr>
              <w:spacing w:after="0" w:line="240" w:lineRule="auto"/>
              <w:jc w:val="right"/>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t>13.</w:t>
            </w:r>
          </w:p>
        </w:tc>
        <w:tc>
          <w:tcPr>
            <w:tcW w:w="0" w:type="auto"/>
            <w:vAlign w:val="center"/>
            <w:hideMark/>
          </w:tcPr>
          <w:p w14:paraId="4A48354D" w14:textId="77777777" w:rsidR="00502A52" w:rsidRPr="00502A52" w:rsidRDefault="00502A52" w:rsidP="00502A52">
            <w:pPr>
              <w:spacing w:after="0" w:line="240" w:lineRule="auto"/>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t>If you indicated "other" in question #12, please list in the field below where you first heard about this job? If not applicable, please enter "N/A" in the field below.</w:t>
            </w:r>
          </w:p>
        </w:tc>
      </w:tr>
      <w:tr w:rsidR="00502A52" w:rsidRPr="00502A52" w14:paraId="0A4C72BD" w14:textId="77777777">
        <w:trPr>
          <w:tblCellSpacing w:w="12" w:type="dxa"/>
          <w:jc w:val="center"/>
        </w:trPr>
        <w:tc>
          <w:tcPr>
            <w:tcW w:w="0" w:type="auto"/>
            <w:gridSpan w:val="3"/>
            <w:vAlign w:val="center"/>
            <w:hideMark/>
          </w:tcPr>
          <w:p w14:paraId="3E7E31E2" w14:textId="77777777" w:rsidR="00502A52" w:rsidRPr="00502A52" w:rsidRDefault="00502A52" w:rsidP="00502A52">
            <w:pPr>
              <w:spacing w:after="240" w:line="240" w:lineRule="auto"/>
              <w:rPr>
                <w:rFonts w:ascii="Verdana" w:eastAsia="Times New Roman" w:hAnsi="Verdana" w:cs="Times New Roman"/>
                <w:color w:val="000000"/>
                <w:sz w:val="18"/>
                <w:szCs w:val="18"/>
              </w:rPr>
            </w:pPr>
          </w:p>
        </w:tc>
      </w:tr>
      <w:tr w:rsidR="00502A52" w:rsidRPr="00502A52" w14:paraId="220757AB" w14:textId="77777777">
        <w:trPr>
          <w:tblCellSpacing w:w="12" w:type="dxa"/>
          <w:jc w:val="center"/>
        </w:trPr>
        <w:tc>
          <w:tcPr>
            <w:tcW w:w="0" w:type="auto"/>
            <w:gridSpan w:val="3"/>
            <w:vAlign w:val="center"/>
            <w:hideMark/>
          </w:tcPr>
          <w:p w14:paraId="31DA62A6" w14:textId="77777777" w:rsidR="00502A52" w:rsidRPr="00502A52" w:rsidRDefault="00502A52" w:rsidP="00502A52">
            <w:pPr>
              <w:spacing w:after="0" w:line="240" w:lineRule="auto"/>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t>* Required Question</w:t>
            </w:r>
          </w:p>
        </w:tc>
      </w:tr>
    </w:tbl>
    <w:p w14:paraId="0EBAFB0A" w14:textId="77777777" w:rsidR="000B28AC" w:rsidRDefault="000B28AC"/>
    <w:sectPr w:rsidR="000B2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8C5F6F"/>
    <w:multiLevelType w:val="multilevel"/>
    <w:tmpl w:val="BDBC4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BAC4F10"/>
    <w:multiLevelType w:val="multilevel"/>
    <w:tmpl w:val="B56A4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2A52"/>
    <w:rsid w:val="000B28AC"/>
    <w:rsid w:val="00205686"/>
    <w:rsid w:val="00373125"/>
    <w:rsid w:val="00502A52"/>
    <w:rsid w:val="00A533A6"/>
    <w:rsid w:val="00B43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CD004"/>
  <w15:docId w15:val="{27C5991A-F6DD-496C-9839-2EE632A1A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A52"/>
    <w:rPr>
      <w:rFonts w:ascii="Tahoma" w:hAnsi="Tahoma" w:cs="Tahoma"/>
      <w:sz w:val="16"/>
      <w:szCs w:val="16"/>
    </w:rPr>
  </w:style>
  <w:style w:type="character" w:styleId="Hyperlink">
    <w:name w:val="Hyperlink"/>
    <w:basedOn w:val="DefaultParagraphFont"/>
    <w:uiPriority w:val="99"/>
    <w:unhideWhenUsed/>
    <w:rsid w:val="00502A52"/>
    <w:rPr>
      <w:color w:val="0000FF" w:themeColor="hyperlink"/>
      <w:u w:val="single"/>
    </w:rPr>
  </w:style>
  <w:style w:type="character" w:styleId="UnresolvedMention">
    <w:name w:val="Unresolved Mention"/>
    <w:basedOn w:val="DefaultParagraphFont"/>
    <w:uiPriority w:val="99"/>
    <w:semiHidden/>
    <w:unhideWhenUsed/>
    <w:rsid w:val="002056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2099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wellsd.org/" TargetMode="External"/><Relationship Id="rId13" Type="http://schemas.openxmlformats.org/officeDocument/2006/relationships/image" Target="media/image5.gif"/><Relationship Id="rId3" Type="http://schemas.openxmlformats.org/officeDocument/2006/relationships/settings" Target="settings.xml"/><Relationship Id="rId7" Type="http://schemas.openxmlformats.org/officeDocument/2006/relationships/hyperlink" Target="http://www.governmentjobs.com/careers/sdcounty/classspecs/80528?keywords=deputy%20medical%20examiner%20ii&amp;pagetype=classSpecifications" TargetMode="External"/><Relationship Id="rId12" Type="http://schemas.openxmlformats.org/officeDocument/2006/relationships/hyperlink" Target="mailto:processunitemail.fgg@sdcounty.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sandiegocounty.gov/"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County of San Diego</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 Packard Enterprise</dc:creator>
  <cp:lastModifiedBy>Gibson, Veronica</cp:lastModifiedBy>
  <cp:revision>4</cp:revision>
  <dcterms:created xsi:type="dcterms:W3CDTF">2019-03-21T22:14:00Z</dcterms:created>
  <dcterms:modified xsi:type="dcterms:W3CDTF">2019-05-28T15:13:00Z</dcterms:modified>
</cp:coreProperties>
</file>